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58" w:rsidRPr="007C2DA2" w:rsidRDefault="001F28B1" w:rsidP="007C2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 запрет на обращение взыскания приставами на домашних животных</w:t>
      </w:r>
    </w:p>
    <w:p w:rsidR="007C2DA2" w:rsidRDefault="007C2DA2" w:rsidP="007C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749B" w:rsidRPr="007D749B" w:rsidRDefault="007D749B" w:rsidP="007D7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49B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действующему законодательству животные являются объектами гражданских прав. К животным применяются общие правила об имуществе постольку, поскольку законом или иными правовыми актами не установлено иное.</w:t>
      </w:r>
    </w:p>
    <w:p w:rsidR="00B461B7" w:rsidRPr="007D749B" w:rsidRDefault="001F28B1" w:rsidP="007C2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30 апреля 2021 года № 106-ФЗ </w:t>
      </w:r>
      <w:r w:rsidRPr="007D74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внесены изменения в статью 446 Гражданского процессуального кодекса Российской Федерации</w:t>
      </w:r>
      <w:r w:rsidRPr="007D74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28B1" w:rsidRPr="007D749B" w:rsidRDefault="001F28B1" w:rsidP="001F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D749B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перечень имущества, принадлежащего гражданину-должнику на праве собственности, на которое нельзя обращать взыскание по исполнительным документам, включает используемых для целей, не связанных с осуществлением предпринимательской деятельности, домашних животных, которые согласно Федеральному закону «</w:t>
      </w:r>
      <w:r w:rsidRPr="007D74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Pr="007D749B">
        <w:rPr>
          <w:rFonts w:ascii="Times New Roman" w:hAnsi="Times New Roman" w:cs="Times New Roman"/>
          <w:sz w:val="28"/>
          <w:szCs w:val="28"/>
          <w:shd w:val="clear" w:color="auto" w:fill="FFFFFF"/>
        </w:rPr>
        <w:t>» определяются как животные (за исключением животных, включенных в перечень животных, запрещенных к содержанию</w:t>
      </w:r>
      <w:proofErr w:type="gramEnd"/>
      <w:r w:rsidRPr="007D7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7D749B">
        <w:rPr>
          <w:rFonts w:ascii="Times New Roman" w:hAnsi="Times New Roman" w:cs="Times New Roman"/>
          <w:sz w:val="28"/>
          <w:szCs w:val="28"/>
          <w:shd w:val="clear" w:color="auto" w:fill="FFFFFF"/>
        </w:rPr>
        <w:t>зоотеатры</w:t>
      </w:r>
      <w:proofErr w:type="spellEnd"/>
      <w:r w:rsidRPr="007D749B">
        <w:rPr>
          <w:rFonts w:ascii="Times New Roman" w:hAnsi="Times New Roman" w:cs="Times New Roman"/>
          <w:sz w:val="28"/>
          <w:szCs w:val="28"/>
          <w:shd w:val="clear" w:color="auto" w:fill="FFFFFF"/>
        </w:rPr>
        <w:t>, дельфинарии, океанариумы</w:t>
      </w:r>
      <w:r w:rsidR="007D749B" w:rsidRPr="007D74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28B1" w:rsidRPr="007D749B" w:rsidRDefault="007D749B" w:rsidP="001F2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30 апреля 2021 года в статье 446 ГПК были указаны лишь 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пчелы. В настоящее время такой запрет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обращения взыскания </w:t>
      </w:r>
      <w:r w:rsidRPr="007D749B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 и на собак, кошек и иных домашних животных, не используемых в предпринимательской деятельности.</w:t>
      </w:r>
    </w:p>
    <w:p w:rsidR="007C2DA2" w:rsidRDefault="007C2DA2" w:rsidP="007C2DA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2DA2" w:rsidRDefault="007C2DA2" w:rsidP="007C2DA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2DA2" w:rsidRPr="007C2DA2" w:rsidRDefault="007C2DA2" w:rsidP="007C2DA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 прокурора </w:t>
      </w:r>
    </w:p>
    <w:p w:rsidR="007C2DA2" w:rsidRPr="007C2DA2" w:rsidRDefault="007C2DA2" w:rsidP="007C2DA2">
      <w:pPr>
        <w:spacing w:after="0" w:line="2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2DA2">
        <w:rPr>
          <w:rFonts w:ascii="Times New Roman" w:hAnsi="Times New Roman" w:cs="Times New Roman"/>
          <w:sz w:val="28"/>
          <w:szCs w:val="28"/>
          <w:shd w:val="clear" w:color="auto" w:fill="FFFFFF"/>
        </w:rPr>
        <w:t>Чемальского</w:t>
      </w:r>
      <w:proofErr w:type="spellEnd"/>
      <w:r w:rsidRPr="007C2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</w:t>
      </w:r>
      <w:r w:rsidRPr="007C2DA2">
        <w:rPr>
          <w:rFonts w:ascii="Times New Roman" w:hAnsi="Times New Roman" w:cs="Times New Roman"/>
          <w:sz w:val="28"/>
          <w:szCs w:val="28"/>
          <w:shd w:val="clear" w:color="auto" w:fill="FFFFFF"/>
        </w:rPr>
        <w:t>Ф.В. Шваба</w:t>
      </w:r>
    </w:p>
    <w:sectPr w:rsidR="007C2DA2" w:rsidRPr="007C2DA2" w:rsidSect="00DE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1B7"/>
    <w:rsid w:val="001F28B1"/>
    <w:rsid w:val="007C2DA2"/>
    <w:rsid w:val="007D749B"/>
    <w:rsid w:val="00B461B7"/>
    <w:rsid w:val="00DE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2345</cp:lastModifiedBy>
  <cp:revision>3</cp:revision>
  <dcterms:created xsi:type="dcterms:W3CDTF">2021-05-06T09:50:00Z</dcterms:created>
  <dcterms:modified xsi:type="dcterms:W3CDTF">2021-05-06T11:24:00Z</dcterms:modified>
</cp:coreProperties>
</file>