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E" w:rsidRPr="00D8418B" w:rsidRDefault="000C5CF7" w:rsidP="00D8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5C82" w:rsidRPr="00D8418B">
        <w:rPr>
          <w:rFonts w:ascii="Times New Roman" w:hAnsi="Times New Roman" w:cs="Times New Roman"/>
          <w:b/>
          <w:sz w:val="28"/>
          <w:szCs w:val="28"/>
        </w:rPr>
        <w:t>С 31 июля 2020 года особый порядок рассмотрения уголовных дел возможен лишь по делам о преступлениях небольшой и средней тяжести</w:t>
      </w:r>
      <w:r w:rsidR="00F7696A" w:rsidRPr="00D84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CF7" w:rsidRPr="00D8418B" w:rsidRDefault="000C5CF7" w:rsidP="00D8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82" w:rsidRPr="00D8418B" w:rsidRDefault="000C5CF7" w:rsidP="00D8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8B">
        <w:rPr>
          <w:rFonts w:ascii="Times New Roman" w:hAnsi="Times New Roman" w:cs="Times New Roman"/>
          <w:sz w:val="28"/>
          <w:szCs w:val="28"/>
        </w:rPr>
        <w:tab/>
      </w:r>
      <w:r w:rsidR="00575C82" w:rsidRPr="00D8418B">
        <w:rPr>
          <w:rFonts w:ascii="Times New Roman" w:hAnsi="Times New Roman" w:cs="Times New Roman"/>
          <w:sz w:val="28"/>
          <w:szCs w:val="28"/>
        </w:rPr>
        <w:t xml:space="preserve">31 июля 2020 года в силу вступает </w:t>
      </w:r>
      <w:r w:rsidR="00575C82" w:rsidRPr="00D84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20.07.2020 № 224-ФЗ «О внесении изменений в статьи 314 и 316 Уголовно-процессуального кодекса Российской Федерации».</w:t>
      </w:r>
    </w:p>
    <w:p w:rsidR="008A0F37" w:rsidRPr="00D8418B" w:rsidRDefault="00D8418B" w:rsidP="00D841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8A0F37" w:rsidRPr="00D8418B">
        <w:rPr>
          <w:rStyle w:val="blk"/>
          <w:rFonts w:ascii="Times New Roman" w:hAnsi="Times New Roman" w:cs="Times New Roman"/>
          <w:sz w:val="28"/>
          <w:szCs w:val="28"/>
        </w:rPr>
        <w:t>В особом порядке принятия судебного решения при согласии обвиняемого с предъявленным ему обвинением не проводится исследование и оценка доказательств, собранных по уголовному делу. При этом исследуются обстоятельства, характеризующие личность подсудимого, и обстоятельства, смягчающие и отягчающие наказание.</w:t>
      </w:r>
    </w:p>
    <w:p w:rsidR="008A0F37" w:rsidRPr="00D8418B" w:rsidRDefault="00D8418B" w:rsidP="00D8418B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0" w:name="dst103388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8A0F37" w:rsidRPr="00D8418B">
        <w:rPr>
          <w:rStyle w:val="blk"/>
          <w:rFonts w:ascii="Times New Roman" w:hAnsi="Times New Roman" w:cs="Times New Roman"/>
          <w:sz w:val="28"/>
          <w:szCs w:val="28"/>
        </w:rPr>
        <w:t>При возражении подсудимого, государственного или частного обвинителя,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 порядке.</w:t>
      </w:r>
    </w:p>
    <w:p w:rsidR="00D8418B" w:rsidRDefault="00D8418B" w:rsidP="00D841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8418B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позволяет применить ч. 5 ст. 62 УК РФ, согласно которой срок или размер наказания, назначаемого лицу,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D8418B" w:rsidRPr="00D8418B" w:rsidRDefault="00D8418B" w:rsidP="00D8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особый порядок принятия судебного решения </w:t>
      </w:r>
      <w:r w:rsidRPr="00D84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проведения судебного разбирательства </w:t>
      </w:r>
      <w:r w:rsidRPr="00D8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применялся при </w:t>
      </w:r>
      <w:r w:rsidRPr="00D84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заявлении соответствующего ходатайства обвиняемым </w:t>
      </w:r>
      <w:r w:rsidRPr="00D8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преступлений, </w:t>
      </w:r>
      <w:r w:rsidRPr="00D8418B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наказание за которые, предусмотренное Уголовным </w:t>
      </w:r>
      <w:r w:rsidRPr="00D8418B">
        <w:rPr>
          <w:rFonts w:ascii="Times New Roman" w:hAnsi="Times New Roman" w:cs="Times New Roman"/>
          <w:sz w:val="28"/>
          <w:szCs w:val="28"/>
        </w:rPr>
        <w:t>кодексом</w:t>
      </w:r>
      <w:r w:rsidRPr="00D8418B">
        <w:rPr>
          <w:rFonts w:ascii="Times New Roman" w:hAnsi="Times New Roman" w:cs="Times New Roman"/>
          <w:sz w:val="28"/>
          <w:szCs w:val="28"/>
          <w:shd w:val="clear" w:color="auto" w:fill="FFFFFF"/>
        </w:rPr>
        <w:t> РФ, не превышало 10 лет лишения свободы, т.е. преступлений небольшой, средней тяжести, а также тяжких преступлений.</w:t>
      </w:r>
    </w:p>
    <w:p w:rsidR="008A0F37" w:rsidRPr="00D8418B" w:rsidRDefault="00D8418B" w:rsidP="000C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F37" w:rsidRPr="00D8418B"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="008A0F37" w:rsidRPr="00D84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20.07.2020 № 224-ФЗ изменения исключают возможность применения норм главы 40 УПК РФ по делам о тяжких преступлениях.</w:t>
      </w:r>
    </w:p>
    <w:p w:rsidR="00524620" w:rsidRDefault="00524620" w:rsidP="000C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8B" w:rsidRDefault="00D8418B" w:rsidP="000C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CF7" w:rsidRPr="000C5CF7" w:rsidRDefault="000C5CF7" w:rsidP="000C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0C5CF7" w:rsidRPr="000C5CF7" w:rsidRDefault="000C5CF7" w:rsidP="000C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Чемальского района 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 Шваба</w:t>
      </w:r>
    </w:p>
    <w:p w:rsidR="000C5CF7" w:rsidRDefault="000C5CF7"/>
    <w:sectPr w:rsidR="000C5CF7" w:rsidSect="001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CDF"/>
    <w:rsid w:val="000C5CF7"/>
    <w:rsid w:val="00174CB9"/>
    <w:rsid w:val="001A0CAE"/>
    <w:rsid w:val="002031EA"/>
    <w:rsid w:val="00264CDF"/>
    <w:rsid w:val="00524620"/>
    <w:rsid w:val="00575C82"/>
    <w:rsid w:val="00715080"/>
    <w:rsid w:val="00896EAD"/>
    <w:rsid w:val="008A0F37"/>
    <w:rsid w:val="008A10F4"/>
    <w:rsid w:val="00B37D9E"/>
    <w:rsid w:val="00D8418B"/>
    <w:rsid w:val="00DC3C8A"/>
    <w:rsid w:val="00E97D46"/>
    <w:rsid w:val="00F7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AE"/>
  </w:style>
  <w:style w:type="paragraph" w:styleId="1">
    <w:name w:val="heading 1"/>
    <w:basedOn w:val="a"/>
    <w:link w:val="10"/>
    <w:uiPriority w:val="9"/>
    <w:qFormat/>
    <w:rsid w:val="008A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96A"/>
    <w:rPr>
      <w:color w:val="0000FF"/>
      <w:u w:val="single"/>
    </w:rPr>
  </w:style>
  <w:style w:type="character" w:customStyle="1" w:styleId="blk">
    <w:name w:val="blk"/>
    <w:basedOn w:val="a0"/>
    <w:rsid w:val="00F7696A"/>
  </w:style>
  <w:style w:type="character" w:customStyle="1" w:styleId="10">
    <w:name w:val="Заголовок 1 Знак"/>
    <w:basedOn w:val="a0"/>
    <w:link w:val="1"/>
    <w:uiPriority w:val="9"/>
    <w:rsid w:val="008A1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D841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Шваба</cp:lastModifiedBy>
  <cp:revision>5</cp:revision>
  <dcterms:created xsi:type="dcterms:W3CDTF">2020-07-21T14:06:00Z</dcterms:created>
  <dcterms:modified xsi:type="dcterms:W3CDTF">2020-07-26T14:36:00Z</dcterms:modified>
</cp:coreProperties>
</file>