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FA7" w:rsidRPr="00B77FA7" w:rsidRDefault="00B77FA7" w:rsidP="00B77FA7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F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июля 2020 года установлены особенности заключения и прекращения трудовых договоров с руководителями (их заместителями) государственных и муниципальных образовательных организаций высшего образования, научных организаций и руководителями их филиалов</w:t>
      </w:r>
    </w:p>
    <w:p w:rsidR="00B77FA7" w:rsidRPr="00B77FA7" w:rsidRDefault="00B77FA7" w:rsidP="00B77FA7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dst100694"/>
      <w:bookmarkEnd w:id="0"/>
    </w:p>
    <w:p w:rsidR="00B77FA7" w:rsidRPr="00B77FA7" w:rsidRDefault="00B77FA7" w:rsidP="00B77FA7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FA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Федеральным закон</w:t>
      </w:r>
      <w:r w:rsidRPr="00B77FA7">
        <w:rPr>
          <w:rFonts w:ascii="Times New Roman" w:hAnsi="Times New Roman" w:cs="Times New Roman"/>
          <w:sz w:val="28"/>
          <w:szCs w:val="28"/>
        </w:rPr>
        <w:t>ом</w:t>
      </w:r>
      <w:r w:rsidRPr="00B7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 25 мая 2020 года № 157-ФЗ в Трудовой кодекс РФ введена ст. 332.1, согласно которой с указанными лицами заключаются трудовые договоры на срок до 5 лет. </w:t>
      </w:r>
    </w:p>
    <w:p w:rsidR="00B77FA7" w:rsidRPr="00B77FA7" w:rsidRDefault="00B77FA7" w:rsidP="00B77FA7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FA7">
        <w:rPr>
          <w:rFonts w:ascii="Times New Roman" w:hAnsi="Times New Roman" w:cs="Times New Roman"/>
          <w:sz w:val="28"/>
          <w:szCs w:val="28"/>
          <w:shd w:val="clear" w:color="auto" w:fill="FFFFFF"/>
        </w:rPr>
        <w:t>При этом, одно и то же лицо не может замещать должность руководителя одной и той же государственной или муниципальной образовательной организации высшего образования более трех сроков, если иное не установлено федеральными законами.</w:t>
      </w:r>
    </w:p>
    <w:p w:rsidR="00B77FA7" w:rsidRPr="00B77FA7" w:rsidRDefault="00B77FA7" w:rsidP="00B77FA7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100695"/>
      <w:bookmarkEnd w:id="1"/>
      <w:r w:rsidRPr="00B77F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руководителей (заместителей руководителей) государственных и муниципальных образовательных организаций высшего образования, научных организаций, руководителей их филиалов замещаются лицами в возрасте не старше 70 лет независимо от срока действия трудовых договоров. Лица, достигшие возраста 70 лет, переводятся с их письменного согласия на иные должности, соответствующие их квалификации.</w:t>
      </w:r>
    </w:p>
    <w:p w:rsidR="00B77FA7" w:rsidRPr="00B77FA7" w:rsidRDefault="00B77FA7" w:rsidP="00B77FA7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100696"/>
      <w:bookmarkEnd w:id="2"/>
      <w:r w:rsidRPr="00B7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 отдельных случаях, </w:t>
      </w:r>
      <w:r w:rsidRPr="00B77FA7">
        <w:rPr>
          <w:rFonts w:ascii="Times New Roman" w:hAnsi="Times New Roman" w:cs="Times New Roman"/>
          <w:sz w:val="28"/>
          <w:szCs w:val="28"/>
          <w:shd w:val="clear" w:color="auto" w:fill="FFFFFF"/>
        </w:rPr>
        <w:t>предусмотренных федеральными законами</w:t>
      </w:r>
      <w:r w:rsidRPr="00B77FA7">
        <w:rPr>
          <w:rFonts w:ascii="Times New Roman" w:hAnsi="Times New Roman" w:cs="Times New Roman"/>
          <w:sz w:val="28"/>
          <w:szCs w:val="28"/>
        </w:rPr>
        <w:t>,</w:t>
      </w:r>
      <w:r w:rsidRPr="00B7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пребывания руководителя в своей должности по достижении им возраста 70 лет может быть продлен.</w:t>
      </w:r>
    </w:p>
    <w:p w:rsidR="00B77FA7" w:rsidRPr="00B77FA7" w:rsidRDefault="00B77FA7" w:rsidP="00B77FA7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100697"/>
      <w:bookmarkEnd w:id="3"/>
      <w:r w:rsidRPr="00B77FA7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заместителями руководителей и руководителями филиалов заключаются срочные трудовые договоры, сроки действия которых не могут превышать сроки полномочий руководителей указанных организаций.</w:t>
      </w:r>
      <w:bookmarkStart w:id="4" w:name="dst100698"/>
      <w:bookmarkEnd w:id="4"/>
    </w:p>
    <w:p w:rsidR="00B77FA7" w:rsidRPr="00B77FA7" w:rsidRDefault="00B77FA7" w:rsidP="00B77FA7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7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Кроме того, </w:t>
      </w:r>
      <w:r w:rsidRPr="00B77FA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 закон</w:t>
      </w:r>
      <w:r w:rsidRPr="00B77FA7">
        <w:rPr>
          <w:rFonts w:ascii="Times New Roman" w:hAnsi="Times New Roman" w:cs="Times New Roman"/>
          <w:sz w:val="28"/>
          <w:szCs w:val="28"/>
        </w:rPr>
        <w:t>ом</w:t>
      </w:r>
      <w:r w:rsidRPr="00B7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 25.05.2020 № 157-ФЗ предусмотрено, что трудовые договоры, заключенные с </w:t>
      </w:r>
      <w:r w:rsidRPr="00B77FA7">
        <w:rPr>
          <w:rFonts w:ascii="Times New Roman" w:hAnsi="Times New Roman" w:cs="Times New Roman"/>
          <w:sz w:val="28"/>
          <w:szCs w:val="28"/>
          <w:shd w:val="clear" w:color="auto" w:fill="FFFFFF"/>
        </w:rPr>
        <w:t> руководителями государственных и муниципальных образовательных организаций высшего образования и научных организаций, а также с руководителями филиалов указанных организаций</w:t>
      </w:r>
      <w:r w:rsidRPr="00B7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неопределенный срок до 1 июля 2020 года, необходимо привести в соответствие с внесенными изменениями до 31 июля 2020 года.</w:t>
      </w:r>
    </w:p>
    <w:p w:rsidR="00B77FA7" w:rsidRPr="00B77FA7" w:rsidRDefault="00B77FA7" w:rsidP="00B77FA7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FA7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Также, в связи с внесенными изменениями уставы государственных и муниципальных образовательных организаций высшего образования и научных организаций, которые были созданы до 1 июля 2020 года, должны быть приведены в соответствие с нормами Трудового кодекса Российской Федерации в срок до 31 декабря 2021 года. До приведения в соответствие такие уставы действуют в части, не противоречащей новым требованиям.</w:t>
      </w:r>
    </w:p>
    <w:p w:rsidR="002E52F7" w:rsidRDefault="002E52F7"/>
    <w:p w:rsidR="00B77FA7" w:rsidRPr="001E0A11" w:rsidRDefault="00B77FA7" w:rsidP="00B77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</w:t>
      </w:r>
    </w:p>
    <w:p w:rsidR="00B77FA7" w:rsidRPr="001E0A11" w:rsidRDefault="00B77FA7" w:rsidP="00B77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Чемальского района </w:t>
      </w:r>
      <w:r w:rsidRPr="001E0A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0A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0A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0A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0A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0A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0A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0A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E0A11">
        <w:rPr>
          <w:rFonts w:ascii="Times New Roman" w:eastAsia="Times New Roman" w:hAnsi="Times New Roman" w:cs="Times New Roman"/>
          <w:sz w:val="28"/>
          <w:szCs w:val="28"/>
          <w:lang w:eastAsia="ru-RU"/>
        </w:rPr>
        <w:t>Ф.В. Шваба</w:t>
      </w:r>
    </w:p>
    <w:p w:rsidR="00B77FA7" w:rsidRDefault="00B77FA7"/>
    <w:sectPr w:rsidR="00B77FA7" w:rsidSect="002E5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77FA7"/>
    <w:rsid w:val="002E52F7"/>
    <w:rsid w:val="00B77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342</Words>
  <Characters>1956</Characters>
  <Application>Microsoft Office Word</Application>
  <DocSecurity>0</DocSecurity>
  <Lines>16</Lines>
  <Paragraphs>4</Paragraphs>
  <ScaleCrop>false</ScaleCrop>
  <Company>Microsoft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Шваба</dc:creator>
  <cp:lastModifiedBy>Шваба</cp:lastModifiedBy>
  <cp:revision>1</cp:revision>
  <dcterms:created xsi:type="dcterms:W3CDTF">2020-07-20T15:55:00Z</dcterms:created>
  <dcterms:modified xsi:type="dcterms:W3CDTF">2020-07-20T15:59:00Z</dcterms:modified>
</cp:coreProperties>
</file>