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252" w:type="dxa"/>
        <w:tblLayout w:type="fixed"/>
        <w:tblLook w:val="0000"/>
      </w:tblPr>
      <w:tblGrid>
        <w:gridCol w:w="4471"/>
        <w:gridCol w:w="1394"/>
        <w:gridCol w:w="4252"/>
      </w:tblGrid>
      <w:tr w:rsidR="00635334" w:rsidTr="006478F8">
        <w:trPr>
          <w:trHeight w:val="840"/>
        </w:trPr>
        <w:tc>
          <w:tcPr>
            <w:tcW w:w="4471" w:type="dxa"/>
          </w:tcPr>
          <w:p w:rsidR="00635334" w:rsidRDefault="00635334" w:rsidP="006478F8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РЕСПУБЛИКА АЛТАЙ</w:t>
            </w:r>
          </w:p>
          <w:p w:rsidR="00635334" w:rsidRDefault="00635334" w:rsidP="006478F8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СЕЛЬСКАЯ АДМИНИСТРАЦИЯ</w:t>
            </w:r>
          </w:p>
          <w:p w:rsidR="00635334" w:rsidRDefault="00635334" w:rsidP="006478F8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 xml:space="preserve">УЗНЕЗИНСКОГО </w:t>
            </w:r>
          </w:p>
          <w:p w:rsidR="00635334" w:rsidRDefault="00635334" w:rsidP="006478F8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1394" w:type="dxa"/>
          </w:tcPr>
          <w:p w:rsidR="00635334" w:rsidRDefault="00635334" w:rsidP="006478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2000" cy="742950"/>
                  <wp:effectExtent l="19050" t="0" r="0" b="0"/>
                  <wp:docPr id="14" name="Рисунок 14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35334" w:rsidRPr="00274E8D" w:rsidRDefault="00635334" w:rsidP="006478F8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274E8D">
              <w:rPr>
                <w:b w:val="0"/>
                <w:szCs w:val="28"/>
              </w:rPr>
              <w:t>АЛТАЙ РЕСПУБЛИКА</w:t>
            </w:r>
          </w:p>
          <w:p w:rsidR="00635334" w:rsidRPr="00274E8D" w:rsidRDefault="00635334" w:rsidP="006478F8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274E8D">
              <w:rPr>
                <w:rFonts w:ascii="Microsoft Sans Serif" w:hAnsi="Microsoft Sans Serif" w:cs="Microsoft Sans Serif"/>
                <w:sz w:val="28"/>
                <w:szCs w:val="28"/>
              </w:rPr>
              <w:t>Ӱ</w:t>
            </w:r>
            <w:r w:rsidRPr="00274E8D">
              <w:rPr>
                <w:sz w:val="28"/>
                <w:szCs w:val="28"/>
              </w:rPr>
              <w:t xml:space="preserve">ЗНЕЗИДЕГИ </w:t>
            </w:r>
            <w:proofErr w:type="gramStart"/>
            <w:r w:rsidRPr="00274E8D">
              <w:rPr>
                <w:sz w:val="28"/>
                <w:szCs w:val="28"/>
                <w:lang w:val="en-US"/>
              </w:rPr>
              <w:t>J</w:t>
            </w:r>
            <w:proofErr w:type="gramEnd"/>
            <w:r w:rsidRPr="00274E8D">
              <w:rPr>
                <w:sz w:val="28"/>
                <w:szCs w:val="28"/>
              </w:rPr>
              <w:t>УРТ</w:t>
            </w:r>
          </w:p>
          <w:p w:rsidR="00635334" w:rsidRPr="00274E8D" w:rsidRDefault="00635334" w:rsidP="006478F8">
            <w:pPr>
              <w:tabs>
                <w:tab w:val="left" w:pos="9000"/>
              </w:tabs>
              <w:rPr>
                <w:sz w:val="28"/>
                <w:szCs w:val="28"/>
              </w:rPr>
            </w:pPr>
            <w:r w:rsidRPr="00274E8D">
              <w:rPr>
                <w:sz w:val="28"/>
                <w:szCs w:val="28"/>
                <w:lang w:val="en-US"/>
              </w:rPr>
              <w:t>J</w:t>
            </w:r>
            <w:r w:rsidRPr="00274E8D">
              <w:rPr>
                <w:sz w:val="28"/>
                <w:szCs w:val="28"/>
              </w:rPr>
              <w:t>ЕЕЗЕНИ</w:t>
            </w:r>
            <w:r w:rsidRPr="00274E8D">
              <w:rPr>
                <w:spacing w:val="-80"/>
                <w:sz w:val="28"/>
                <w:szCs w:val="28"/>
              </w:rPr>
              <w:t xml:space="preserve"> НГ</w:t>
            </w:r>
            <w:r w:rsidRPr="00274E8D">
              <w:rPr>
                <w:sz w:val="28"/>
                <w:szCs w:val="28"/>
                <w:lang w:val="en-US"/>
              </w:rPr>
              <w:t>J</w:t>
            </w:r>
            <w:r w:rsidRPr="00274E8D">
              <w:rPr>
                <w:sz w:val="28"/>
                <w:szCs w:val="28"/>
              </w:rPr>
              <w:t>УРТТАГЫ</w:t>
            </w:r>
          </w:p>
          <w:p w:rsidR="00635334" w:rsidRDefault="00635334" w:rsidP="006478F8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274E8D">
              <w:rPr>
                <w:b w:val="0"/>
                <w:sz w:val="28"/>
                <w:szCs w:val="28"/>
              </w:rPr>
              <w:t>АДМИНИСТРАЦИЯЗЫ</w:t>
            </w:r>
          </w:p>
        </w:tc>
      </w:tr>
      <w:tr w:rsidR="00635334" w:rsidTr="006478F8">
        <w:trPr>
          <w:trHeight w:val="100"/>
        </w:trPr>
        <w:tc>
          <w:tcPr>
            <w:tcW w:w="4471" w:type="dxa"/>
          </w:tcPr>
          <w:p w:rsidR="00635334" w:rsidRDefault="00635334" w:rsidP="006478F8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635334" w:rsidRDefault="00635334" w:rsidP="006478F8">
            <w:pPr>
              <w:rPr>
                <w:sz w:val="16"/>
                <w:szCs w:val="24"/>
              </w:rPr>
            </w:pPr>
          </w:p>
        </w:tc>
        <w:tc>
          <w:tcPr>
            <w:tcW w:w="4252" w:type="dxa"/>
          </w:tcPr>
          <w:p w:rsidR="00635334" w:rsidRDefault="00635334" w:rsidP="006478F8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635334" w:rsidRDefault="00635334" w:rsidP="006478F8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ER Univers Uralic" w:hAnsi="ER Univers Uralic" w:cs="Altai Sanserif"/>
          <w:b w:val="0"/>
          <w:szCs w:val="28"/>
        </w:rPr>
      </w:pPr>
      <w:r>
        <w:rPr>
          <w:rFonts w:ascii="ER Univers Uralic" w:hAnsi="ER Univers Uralic" w:cs="Altai Sanserif"/>
          <w:b w:val="0"/>
          <w:szCs w:val="28"/>
        </w:rPr>
        <w:t>ПОСТАНОВЛЕНИЕ                                                            J</w:t>
      </w:r>
      <w:r>
        <w:rPr>
          <w:b w:val="0"/>
          <w:szCs w:val="28"/>
        </w:rPr>
        <w:t>Ö</w:t>
      </w:r>
      <w:proofErr w:type="gramStart"/>
      <w:r>
        <w:rPr>
          <w:rFonts w:ascii="ER Univers Uralic" w:hAnsi="ER Univers Uralic" w:cs="Altai Sanserif"/>
          <w:b w:val="0"/>
          <w:szCs w:val="28"/>
        </w:rPr>
        <w:t>П</w:t>
      </w:r>
      <w:proofErr w:type="gramEnd"/>
    </w:p>
    <w:p w:rsidR="00635334" w:rsidRDefault="00635334" w:rsidP="006478F8">
      <w:pPr>
        <w:pBdr>
          <w:top w:val="double" w:sz="12" w:space="23" w:color="auto"/>
        </w:pBdr>
        <w:tabs>
          <w:tab w:val="left" w:pos="9000"/>
        </w:tabs>
        <w:jc w:val="center"/>
        <w:rPr>
          <w:rFonts w:ascii="Altai Sanserif" w:hAnsi="Altai Sanserif" w:cs="Altai Sanserif"/>
          <w:szCs w:val="28"/>
        </w:rPr>
      </w:pPr>
    </w:p>
    <w:p w:rsidR="00635334" w:rsidRPr="008126B1" w:rsidRDefault="00C5721C" w:rsidP="006478F8">
      <w:pPr>
        <w:jc w:val="center"/>
        <w:rPr>
          <w:sz w:val="28"/>
          <w:szCs w:val="28"/>
        </w:rPr>
      </w:pPr>
      <w:r w:rsidRPr="008126B1">
        <w:rPr>
          <w:sz w:val="28"/>
          <w:szCs w:val="28"/>
        </w:rPr>
        <w:t xml:space="preserve">от </w:t>
      </w:r>
      <w:bookmarkStart w:id="0" w:name="_GoBack"/>
      <w:bookmarkEnd w:id="0"/>
      <w:r w:rsidRPr="008126B1">
        <w:rPr>
          <w:sz w:val="28"/>
          <w:szCs w:val="28"/>
        </w:rPr>
        <w:t xml:space="preserve"> </w:t>
      </w:r>
      <w:r w:rsidR="00C93ECD">
        <w:rPr>
          <w:sz w:val="28"/>
          <w:szCs w:val="28"/>
          <w:u w:val="single"/>
        </w:rPr>
        <w:t>30</w:t>
      </w:r>
      <w:r w:rsidR="003F1283" w:rsidRPr="003F1283">
        <w:rPr>
          <w:sz w:val="28"/>
          <w:szCs w:val="28"/>
          <w:u w:val="single"/>
        </w:rPr>
        <w:t xml:space="preserve"> </w:t>
      </w:r>
      <w:r w:rsidR="00C93ECD">
        <w:rPr>
          <w:sz w:val="28"/>
          <w:szCs w:val="28"/>
          <w:u w:val="single"/>
        </w:rPr>
        <w:t>декабря</w:t>
      </w:r>
      <w:r w:rsidR="003F1283">
        <w:rPr>
          <w:sz w:val="28"/>
          <w:szCs w:val="28"/>
        </w:rPr>
        <w:t xml:space="preserve"> </w:t>
      </w:r>
      <w:r w:rsidRPr="008126B1">
        <w:rPr>
          <w:sz w:val="28"/>
          <w:szCs w:val="28"/>
        </w:rPr>
        <w:t>201</w:t>
      </w:r>
      <w:r w:rsidR="003F1283">
        <w:rPr>
          <w:sz w:val="28"/>
          <w:szCs w:val="28"/>
        </w:rPr>
        <w:t xml:space="preserve">9 </w:t>
      </w:r>
      <w:r w:rsidRPr="008126B1">
        <w:rPr>
          <w:sz w:val="28"/>
          <w:szCs w:val="28"/>
        </w:rPr>
        <w:t>г.  №</w:t>
      </w:r>
      <w:r w:rsidR="009347C8" w:rsidRPr="008126B1">
        <w:rPr>
          <w:sz w:val="28"/>
          <w:szCs w:val="28"/>
        </w:rPr>
        <w:t xml:space="preserve"> </w:t>
      </w:r>
      <w:r w:rsidR="00C93ECD">
        <w:rPr>
          <w:sz w:val="28"/>
          <w:szCs w:val="28"/>
          <w:u w:val="single"/>
        </w:rPr>
        <w:t>113</w:t>
      </w:r>
    </w:p>
    <w:p w:rsidR="00635334" w:rsidRPr="008126B1" w:rsidRDefault="008126B1" w:rsidP="006478F8">
      <w:pPr>
        <w:jc w:val="center"/>
        <w:rPr>
          <w:sz w:val="28"/>
          <w:szCs w:val="28"/>
        </w:rPr>
      </w:pPr>
      <w:r w:rsidRPr="008126B1">
        <w:rPr>
          <w:sz w:val="28"/>
          <w:szCs w:val="28"/>
        </w:rPr>
        <w:t xml:space="preserve">              </w:t>
      </w:r>
      <w:r w:rsidR="00635334" w:rsidRPr="008126B1">
        <w:rPr>
          <w:sz w:val="28"/>
          <w:szCs w:val="28"/>
        </w:rPr>
        <w:t>с. Узнезя</w:t>
      </w:r>
    </w:p>
    <w:p w:rsidR="00635334" w:rsidRDefault="00635334" w:rsidP="006478F8">
      <w:pPr>
        <w:jc w:val="center"/>
        <w:rPr>
          <w:rFonts w:ascii="ER Univers Uralic" w:hAnsi="ER Univers Uralic" w:cs="Altai Sanserif"/>
          <w:szCs w:val="28"/>
        </w:rPr>
      </w:pPr>
    </w:p>
    <w:p w:rsidR="00635334" w:rsidRDefault="00635334" w:rsidP="006478F8">
      <w:pPr>
        <w:ind w:left="360" w:firstLine="180"/>
        <w:jc w:val="center"/>
        <w:rPr>
          <w:rFonts w:ascii="ER Univers Uralic" w:hAnsi="ER Univers Uralic" w:cs="Altai Sanserif"/>
          <w:b/>
          <w:szCs w:val="28"/>
        </w:rPr>
      </w:pPr>
    </w:p>
    <w:p w:rsidR="001730BC" w:rsidRPr="001730BC" w:rsidRDefault="001730BC" w:rsidP="00173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bCs w:val="0"/>
          <w:kern w:val="36"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«</w:t>
      </w:r>
      <w:r>
        <w:rPr>
          <w:rFonts w:ascii="Times New Roman" w:hAnsi="Times New Roman" w:cs="Times New Roman"/>
          <w:bCs w:val="0"/>
          <w:kern w:val="36"/>
          <w:sz w:val="28"/>
          <w:szCs w:val="28"/>
        </w:rPr>
        <w:t xml:space="preserve">Узнезинское </w:t>
      </w:r>
      <w:r w:rsidRPr="001730BC">
        <w:rPr>
          <w:rFonts w:ascii="Times New Roman" w:hAnsi="Times New Roman" w:cs="Times New Roman"/>
          <w:bCs w:val="0"/>
          <w:kern w:val="36"/>
          <w:sz w:val="28"/>
          <w:szCs w:val="28"/>
        </w:rPr>
        <w:t>сельское поселение»</w:t>
      </w:r>
    </w:p>
    <w:p w:rsidR="001730BC" w:rsidRDefault="001730BC" w:rsidP="001730BC">
      <w:pPr>
        <w:pStyle w:val="ConsPlusNormal0"/>
        <w:ind w:firstLine="540"/>
        <w:jc w:val="both"/>
      </w:pP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В соответствии со статьей 174.3 Бюджетного кодекса Российской Федерации, </w:t>
      </w:r>
      <w:r>
        <w:rPr>
          <w:sz w:val="28"/>
          <w:szCs w:val="28"/>
        </w:rPr>
        <w:t>а</w:t>
      </w:r>
      <w:r w:rsidRPr="00601E05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Узнезинского сельского поселения</w:t>
      </w:r>
      <w:r w:rsidRPr="00601E05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</w:t>
      </w:r>
      <w:r w:rsidRPr="00601E05">
        <w:rPr>
          <w:sz w:val="28"/>
          <w:szCs w:val="28"/>
        </w:rPr>
        <w:t>: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1. Утвердить </w:t>
      </w:r>
      <w:hyperlink r:id="rId6" w:anchor="Par28" w:history="1">
        <w:proofErr w:type="gramStart"/>
        <w:r w:rsidRPr="00601E05">
          <w:rPr>
            <w:sz w:val="28"/>
            <w:szCs w:val="28"/>
            <w:bdr w:val="none" w:sz="0" w:space="0" w:color="auto" w:frame="1"/>
          </w:rPr>
          <w:t>П</w:t>
        </w:r>
        <w:proofErr w:type="gramEnd"/>
      </w:hyperlink>
      <w:r w:rsidRPr="00601E05">
        <w:rPr>
          <w:sz w:val="28"/>
          <w:szCs w:val="28"/>
        </w:rPr>
        <w:t>орядок формирования перечня налоговых расходов и оценки налоговых расходов муниципального образования «</w:t>
      </w:r>
      <w:r>
        <w:rPr>
          <w:sz w:val="28"/>
          <w:szCs w:val="28"/>
        </w:rPr>
        <w:t>Узнезинское сельское поселение</w:t>
      </w:r>
      <w:r w:rsidRPr="00601E05">
        <w:rPr>
          <w:sz w:val="28"/>
          <w:szCs w:val="28"/>
        </w:rPr>
        <w:t>».</w:t>
      </w:r>
    </w:p>
    <w:p w:rsidR="001730BC" w:rsidRPr="00A726C2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A726C2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A726C2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п</w:t>
      </w:r>
      <w:r w:rsidRPr="00A726C2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Узнезинского </w:t>
      </w:r>
      <w:r w:rsidRPr="00A726C2">
        <w:rPr>
          <w:sz w:val="28"/>
          <w:szCs w:val="28"/>
        </w:rPr>
        <w:t xml:space="preserve">сельского поселения от  </w:t>
      </w:r>
      <w:r>
        <w:rPr>
          <w:sz w:val="28"/>
          <w:szCs w:val="28"/>
        </w:rPr>
        <w:t xml:space="preserve">11.12.2019 </w:t>
      </w:r>
      <w:r w:rsidRPr="00A726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101 </w:t>
      </w:r>
      <w:r w:rsidRPr="00A726C2">
        <w:rPr>
          <w:sz w:val="28"/>
          <w:szCs w:val="28"/>
        </w:rPr>
        <w:t xml:space="preserve">«Об  утверждении </w:t>
      </w:r>
      <w:hyperlink r:id="rId7" w:anchor="Par28" w:history="1">
        <w:proofErr w:type="gramStart"/>
        <w:r w:rsidRPr="00601E05">
          <w:rPr>
            <w:sz w:val="28"/>
            <w:szCs w:val="28"/>
            <w:bdr w:val="none" w:sz="0" w:space="0" w:color="auto" w:frame="1"/>
          </w:rPr>
          <w:t>П</w:t>
        </w:r>
        <w:proofErr w:type="gramEnd"/>
      </w:hyperlink>
      <w:r>
        <w:rPr>
          <w:sz w:val="28"/>
          <w:szCs w:val="28"/>
        </w:rPr>
        <w:t>оряд</w:t>
      </w:r>
      <w:r w:rsidRPr="00601E0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01E05">
        <w:rPr>
          <w:sz w:val="28"/>
          <w:szCs w:val="28"/>
        </w:rPr>
        <w:t xml:space="preserve"> формирования перечня налоговых расходов и оценки налоговых расходов муниципального образования «</w:t>
      </w:r>
      <w:r>
        <w:rPr>
          <w:sz w:val="28"/>
          <w:szCs w:val="28"/>
        </w:rPr>
        <w:t>Узнезинское сельское поселение</w:t>
      </w:r>
      <w:r w:rsidRPr="00A726C2">
        <w:rPr>
          <w:sz w:val="28"/>
          <w:szCs w:val="28"/>
        </w:rPr>
        <w:t>».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A726C2">
        <w:rPr>
          <w:sz w:val="28"/>
          <w:szCs w:val="28"/>
        </w:rPr>
        <w:t>3. Постановление вступает в силу со дня его</w:t>
      </w:r>
      <w:r w:rsidRPr="00601E05">
        <w:rPr>
          <w:sz w:val="28"/>
          <w:szCs w:val="28"/>
        </w:rPr>
        <w:t xml:space="preserve"> официального опубликования и распространяется на бюджетные правоотношения, возникающие с 1 января 2020 года.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E05">
        <w:rPr>
          <w:sz w:val="28"/>
          <w:szCs w:val="28"/>
        </w:rPr>
        <w:t>. Опубликовать настоящее постановление на официальном сайте (органа местного самоуправления) в сети Интернет.</w:t>
      </w:r>
    </w:p>
    <w:p w:rsidR="001730BC" w:rsidRPr="001730BC" w:rsidRDefault="001730BC" w:rsidP="001730B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3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бухгалтера администрации Узнезинского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730BC" w:rsidRPr="005F28F8" w:rsidRDefault="001730BC" w:rsidP="001730BC">
      <w:pPr>
        <w:pStyle w:val="ConsPlusNormal0"/>
        <w:jc w:val="both"/>
        <w:rPr>
          <w:sz w:val="28"/>
          <w:szCs w:val="28"/>
        </w:rPr>
      </w:pPr>
    </w:p>
    <w:p w:rsidR="001730BC" w:rsidRPr="005F28F8" w:rsidRDefault="001730BC" w:rsidP="001730BC">
      <w:pPr>
        <w:tabs>
          <w:tab w:val="left" w:pos="5160"/>
        </w:tabs>
        <w:rPr>
          <w:sz w:val="28"/>
          <w:szCs w:val="28"/>
        </w:rPr>
      </w:pPr>
    </w:p>
    <w:p w:rsidR="001A7338" w:rsidRDefault="001A7338" w:rsidP="001730BC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730BC" w:rsidRPr="005F28F8">
        <w:rPr>
          <w:sz w:val="28"/>
          <w:szCs w:val="28"/>
        </w:rPr>
        <w:t xml:space="preserve">Глава </w:t>
      </w:r>
    </w:p>
    <w:p w:rsidR="001730BC" w:rsidRPr="005F28F8" w:rsidRDefault="001A7338" w:rsidP="001730BC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Узнезинского </w:t>
      </w:r>
      <w:r w:rsidR="001730BC" w:rsidRPr="005F28F8">
        <w:rPr>
          <w:sz w:val="28"/>
          <w:szCs w:val="28"/>
        </w:rPr>
        <w:t>сельского поселения</w:t>
      </w:r>
      <w:r w:rsidR="001730BC" w:rsidRPr="005F28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О.А. Барсуков</w:t>
      </w:r>
    </w:p>
    <w:p w:rsidR="001730BC" w:rsidRPr="005F28F8" w:rsidRDefault="001730BC" w:rsidP="001730BC">
      <w:pPr>
        <w:pStyle w:val="ConsPlusNormal0"/>
        <w:jc w:val="both"/>
        <w:rPr>
          <w:sz w:val="28"/>
          <w:szCs w:val="28"/>
        </w:rPr>
      </w:pPr>
    </w:p>
    <w:p w:rsidR="001730BC" w:rsidRPr="007F2129" w:rsidRDefault="001730BC" w:rsidP="001730BC">
      <w:pPr>
        <w:pStyle w:val="ConsPlusNormal0"/>
        <w:jc w:val="both"/>
        <w:rPr>
          <w:sz w:val="28"/>
          <w:szCs w:val="28"/>
        </w:rPr>
      </w:pPr>
    </w:p>
    <w:p w:rsidR="001730BC" w:rsidRDefault="001730BC" w:rsidP="001730BC"/>
    <w:p w:rsidR="001730BC" w:rsidRDefault="001730BC" w:rsidP="001730BC"/>
    <w:p w:rsidR="001730BC" w:rsidRPr="001A7338" w:rsidRDefault="001A7338" w:rsidP="001730BC">
      <w:pPr>
        <w:pStyle w:val="ConsPlusNormal0"/>
        <w:jc w:val="right"/>
        <w:outlineLvl w:val="0"/>
        <w:rPr>
          <w:rFonts w:ascii="Times New Roman" w:hAnsi="Times New Roman" w:cs="Times New Roman"/>
          <w:szCs w:val="24"/>
        </w:rPr>
      </w:pPr>
      <w:r w:rsidRPr="001A7338">
        <w:rPr>
          <w:rFonts w:ascii="Times New Roman" w:hAnsi="Times New Roman" w:cs="Times New Roman"/>
          <w:szCs w:val="24"/>
        </w:rPr>
        <w:lastRenderedPageBreak/>
        <w:t>У</w:t>
      </w:r>
      <w:r w:rsidR="001730BC" w:rsidRPr="001A7338">
        <w:rPr>
          <w:rFonts w:ascii="Times New Roman" w:hAnsi="Times New Roman" w:cs="Times New Roman"/>
          <w:szCs w:val="24"/>
        </w:rPr>
        <w:t>твержден</w:t>
      </w:r>
    </w:p>
    <w:p w:rsidR="001730BC" w:rsidRPr="001A7338" w:rsidRDefault="001730BC" w:rsidP="001730BC">
      <w:pPr>
        <w:pStyle w:val="ConsPlusNormal0"/>
        <w:jc w:val="right"/>
        <w:rPr>
          <w:rFonts w:ascii="Times New Roman" w:hAnsi="Times New Roman" w:cs="Times New Roman"/>
          <w:szCs w:val="24"/>
        </w:rPr>
      </w:pPr>
      <w:r w:rsidRPr="001A7338">
        <w:rPr>
          <w:rFonts w:ascii="Times New Roman" w:hAnsi="Times New Roman" w:cs="Times New Roman"/>
          <w:szCs w:val="24"/>
        </w:rPr>
        <w:t>Постановлением</w:t>
      </w:r>
    </w:p>
    <w:p w:rsidR="001730BC" w:rsidRPr="001A7338" w:rsidRDefault="001A7338" w:rsidP="001730BC">
      <w:pPr>
        <w:pStyle w:val="ConsPlusNormal0"/>
        <w:jc w:val="right"/>
        <w:rPr>
          <w:rFonts w:ascii="Times New Roman" w:hAnsi="Times New Roman" w:cs="Times New Roman"/>
          <w:szCs w:val="24"/>
        </w:rPr>
      </w:pPr>
      <w:r w:rsidRPr="001A7338">
        <w:rPr>
          <w:rFonts w:ascii="Times New Roman" w:hAnsi="Times New Roman" w:cs="Times New Roman"/>
          <w:szCs w:val="24"/>
        </w:rPr>
        <w:t>А</w:t>
      </w:r>
      <w:r w:rsidR="001730BC" w:rsidRPr="001A7338">
        <w:rPr>
          <w:rFonts w:ascii="Times New Roman" w:hAnsi="Times New Roman" w:cs="Times New Roman"/>
          <w:szCs w:val="24"/>
        </w:rPr>
        <w:t>дминистрации</w:t>
      </w:r>
      <w:r w:rsidRPr="001A7338">
        <w:rPr>
          <w:rFonts w:ascii="Times New Roman" w:hAnsi="Times New Roman" w:cs="Times New Roman"/>
          <w:szCs w:val="24"/>
        </w:rPr>
        <w:t xml:space="preserve"> Узнезинского </w:t>
      </w:r>
      <w:r w:rsidR="001730BC" w:rsidRPr="001A7338">
        <w:rPr>
          <w:rFonts w:ascii="Times New Roman" w:hAnsi="Times New Roman" w:cs="Times New Roman"/>
          <w:szCs w:val="24"/>
        </w:rPr>
        <w:t>сельского поселения</w:t>
      </w:r>
    </w:p>
    <w:p w:rsidR="001730BC" w:rsidRPr="001A7338" w:rsidRDefault="001730BC" w:rsidP="001730BC">
      <w:pPr>
        <w:pStyle w:val="ConsPlusNormal0"/>
        <w:jc w:val="right"/>
        <w:rPr>
          <w:rFonts w:ascii="Times New Roman" w:hAnsi="Times New Roman" w:cs="Times New Roman"/>
          <w:szCs w:val="24"/>
        </w:rPr>
      </w:pPr>
      <w:r w:rsidRPr="001A7338">
        <w:rPr>
          <w:rFonts w:ascii="Times New Roman" w:hAnsi="Times New Roman" w:cs="Times New Roman"/>
          <w:szCs w:val="24"/>
        </w:rPr>
        <w:t xml:space="preserve">от </w:t>
      </w:r>
      <w:r w:rsidR="001A7338" w:rsidRPr="001A7338">
        <w:rPr>
          <w:rFonts w:ascii="Times New Roman" w:hAnsi="Times New Roman" w:cs="Times New Roman"/>
          <w:szCs w:val="24"/>
        </w:rPr>
        <w:t>30.12.2019</w:t>
      </w:r>
      <w:r w:rsidRPr="001A7338">
        <w:rPr>
          <w:rFonts w:ascii="Times New Roman" w:hAnsi="Times New Roman" w:cs="Times New Roman"/>
          <w:szCs w:val="24"/>
        </w:rPr>
        <w:t xml:space="preserve"> N </w:t>
      </w:r>
      <w:r w:rsidR="001A7338" w:rsidRPr="001A7338">
        <w:rPr>
          <w:rFonts w:ascii="Times New Roman" w:hAnsi="Times New Roman" w:cs="Times New Roman"/>
          <w:szCs w:val="24"/>
        </w:rPr>
        <w:t>113</w:t>
      </w:r>
    </w:p>
    <w:p w:rsidR="001730BC" w:rsidRPr="007F2129" w:rsidRDefault="001730BC" w:rsidP="001730BC">
      <w:pPr>
        <w:pStyle w:val="ConsPlusNormal0"/>
        <w:jc w:val="both"/>
        <w:rPr>
          <w:sz w:val="28"/>
          <w:szCs w:val="28"/>
        </w:rPr>
      </w:pPr>
    </w:p>
    <w:bookmarkStart w:id="1" w:name="P38"/>
    <w:bookmarkEnd w:id="1"/>
    <w:p w:rsidR="001730BC" w:rsidRPr="00601E05" w:rsidRDefault="00CB2891" w:rsidP="001730BC">
      <w:pPr>
        <w:spacing w:line="238" w:lineRule="atLeast"/>
        <w:ind w:firstLine="709"/>
        <w:jc w:val="center"/>
        <w:rPr>
          <w:sz w:val="28"/>
          <w:szCs w:val="28"/>
        </w:rPr>
      </w:pPr>
      <w:r w:rsidRPr="00601E05">
        <w:rPr>
          <w:sz w:val="28"/>
          <w:szCs w:val="28"/>
        </w:rPr>
        <w:fldChar w:fldCharType="begin"/>
      </w:r>
      <w:r w:rsidR="001730BC" w:rsidRPr="00601E05">
        <w:rPr>
          <w:sz w:val="28"/>
          <w:szCs w:val="28"/>
        </w:rPr>
        <w:instrText xml:space="preserve"> HYPERLINK "http://www.krgadm.ru/regulatory/10607/" \l "Par28" </w:instrText>
      </w:r>
      <w:r w:rsidRPr="00601E05">
        <w:rPr>
          <w:sz w:val="28"/>
          <w:szCs w:val="28"/>
        </w:rPr>
        <w:fldChar w:fldCharType="separate"/>
      </w:r>
      <w:proofErr w:type="gramStart"/>
      <w:r w:rsidR="001730BC" w:rsidRPr="00601E05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601E05">
        <w:rPr>
          <w:sz w:val="28"/>
          <w:szCs w:val="28"/>
        </w:rPr>
        <w:fldChar w:fldCharType="end"/>
      </w:r>
      <w:r w:rsidR="001730BC" w:rsidRPr="00601E05">
        <w:rPr>
          <w:sz w:val="28"/>
          <w:szCs w:val="28"/>
        </w:rPr>
        <w:t>орядок</w:t>
      </w:r>
    </w:p>
    <w:p w:rsidR="001730BC" w:rsidRPr="00601E05" w:rsidRDefault="001730BC" w:rsidP="001730BC">
      <w:pPr>
        <w:spacing w:after="150" w:line="238" w:lineRule="atLeast"/>
        <w:ind w:firstLine="709"/>
        <w:jc w:val="center"/>
        <w:rPr>
          <w:sz w:val="28"/>
          <w:szCs w:val="28"/>
        </w:rPr>
      </w:pPr>
      <w:r w:rsidRPr="00601E05">
        <w:rPr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1A7338">
        <w:rPr>
          <w:sz w:val="28"/>
          <w:szCs w:val="28"/>
        </w:rPr>
        <w:t>Узнезинское сельское поселение</w:t>
      </w:r>
      <w:r w:rsidRPr="00601E05">
        <w:rPr>
          <w:sz w:val="28"/>
          <w:szCs w:val="28"/>
        </w:rPr>
        <w:t>»</w:t>
      </w:r>
    </w:p>
    <w:p w:rsidR="001730BC" w:rsidRPr="00601E05" w:rsidRDefault="001730BC" w:rsidP="001730BC">
      <w:pPr>
        <w:spacing w:after="150" w:line="238" w:lineRule="atLeast"/>
        <w:ind w:firstLine="709"/>
        <w:jc w:val="center"/>
        <w:rPr>
          <w:sz w:val="28"/>
          <w:szCs w:val="28"/>
        </w:rPr>
      </w:pPr>
      <w:r w:rsidRPr="00601E05">
        <w:rPr>
          <w:sz w:val="28"/>
          <w:szCs w:val="28"/>
        </w:rPr>
        <w:t>I. Общие положения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r w:rsidR="001A7338">
        <w:rPr>
          <w:sz w:val="28"/>
          <w:szCs w:val="28"/>
        </w:rPr>
        <w:t xml:space="preserve">Узнезинское </w:t>
      </w:r>
      <w:r>
        <w:rPr>
          <w:sz w:val="28"/>
          <w:szCs w:val="28"/>
        </w:rPr>
        <w:t>сельское поселение</w:t>
      </w:r>
      <w:r w:rsidRPr="00601E05">
        <w:rPr>
          <w:sz w:val="28"/>
          <w:szCs w:val="28"/>
        </w:rPr>
        <w:t>» (далее - муниципальное образование).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2. </w:t>
      </w:r>
      <w:proofErr w:type="gramStart"/>
      <w:r w:rsidRPr="00601E05">
        <w:rPr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4. </w:t>
      </w:r>
      <w:proofErr w:type="gramStart"/>
      <w:r w:rsidRPr="00601E05">
        <w:rPr>
          <w:sz w:val="28"/>
          <w:szCs w:val="28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6. Принадлежность налоговых расходов муниципальным программам определяется исходя из соответствия целей указанных расходов (льгот) </w:t>
      </w:r>
      <w:r w:rsidRPr="00601E05">
        <w:rPr>
          <w:sz w:val="28"/>
          <w:szCs w:val="28"/>
        </w:rPr>
        <w:lastRenderedPageBreak/>
        <w:t>приоритетам и целям социально-экономического развития, определенным в соответствующих муниципальных программах.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Pr="00601E05">
        <w:rPr>
          <w:sz w:val="28"/>
          <w:szCs w:val="28"/>
        </w:rPr>
        <w:t>непрограммным</w:t>
      </w:r>
      <w:proofErr w:type="spellEnd"/>
      <w:r w:rsidRPr="00601E05">
        <w:rPr>
          <w:sz w:val="28"/>
          <w:szCs w:val="28"/>
        </w:rPr>
        <w:t xml:space="preserve"> налоговым расходам (налоговым льготам).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9. </w:t>
      </w:r>
      <w:proofErr w:type="gramStart"/>
      <w:r w:rsidRPr="00601E05">
        <w:rPr>
          <w:sz w:val="28"/>
          <w:szCs w:val="28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601E05">
        <w:rPr>
          <w:sz w:val="28"/>
          <w:szCs w:val="28"/>
        </w:rPr>
        <w:t>далее-льготы</w:t>
      </w:r>
      <w:proofErr w:type="spellEnd"/>
      <w:r w:rsidRPr="00601E05">
        <w:rPr>
          <w:sz w:val="28"/>
          <w:szCs w:val="28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601E05">
        <w:rPr>
          <w:sz w:val="28"/>
          <w:szCs w:val="28"/>
        </w:rPr>
        <w:t>.</w:t>
      </w:r>
      <w:proofErr w:type="gramEnd"/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01E05">
        <w:rPr>
          <w:sz w:val="28"/>
          <w:szCs w:val="28"/>
        </w:rPr>
        <w:t> к настоящему Порядку.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0" w:anchor="Par133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01E05">
        <w:rPr>
          <w:sz w:val="28"/>
          <w:szCs w:val="28"/>
        </w:rPr>
        <w:t> к настоящему Порядку.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15. Социальные налоговые расходы муниципального образования - целевая категория налоговых расходов муниципального образования, </w:t>
      </w:r>
      <w:r w:rsidRPr="00601E05">
        <w:rPr>
          <w:sz w:val="28"/>
          <w:szCs w:val="28"/>
        </w:rPr>
        <w:lastRenderedPageBreak/>
        <w:t>обусловленных необходимостью обеспечения социальной защиты (поддержки) населения.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18. В целях оценки налоговых расходов муниципального образования Финансовый отдел администрации (наименование) (далее – финансовый отдел):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19. В целях оценки налоговых расходов муниципального образования налоговый орган формирует,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1" w:anchor="Par133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01E05">
        <w:rPr>
          <w:sz w:val="28"/>
          <w:szCs w:val="28"/>
        </w:rPr>
        <w:t> к настоящему Порядку;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1730BC" w:rsidRPr="00601E05" w:rsidRDefault="001730BC" w:rsidP="001730BC">
      <w:pPr>
        <w:spacing w:after="150" w:line="238" w:lineRule="atLeast"/>
        <w:ind w:firstLine="709"/>
        <w:jc w:val="center"/>
        <w:rPr>
          <w:sz w:val="28"/>
          <w:szCs w:val="28"/>
        </w:rPr>
      </w:pPr>
      <w:r w:rsidRPr="00601E05">
        <w:rPr>
          <w:sz w:val="28"/>
          <w:szCs w:val="28"/>
        </w:rPr>
        <w:t>II. Формирование перечня налоговых расходов</w:t>
      </w:r>
    </w:p>
    <w:p w:rsidR="001730BC" w:rsidRPr="00601E05" w:rsidRDefault="001730BC" w:rsidP="001730BC">
      <w:pPr>
        <w:spacing w:after="150" w:line="238" w:lineRule="atLeast"/>
        <w:ind w:firstLine="709"/>
        <w:jc w:val="center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муниципального образования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21. </w:t>
      </w:r>
      <w:proofErr w:type="gramStart"/>
      <w:r w:rsidRPr="00601E05">
        <w:rPr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(далее</w:t>
      </w:r>
      <w:r>
        <w:rPr>
          <w:sz w:val="28"/>
          <w:szCs w:val="28"/>
        </w:rPr>
        <w:t xml:space="preserve"> </w:t>
      </w:r>
      <w:r w:rsidRPr="00601E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E05">
        <w:rPr>
          <w:sz w:val="28"/>
          <w:szCs w:val="28"/>
        </w:rPr>
        <w:t>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22. </w:t>
      </w:r>
      <w:proofErr w:type="gramStart"/>
      <w:r w:rsidRPr="00601E05">
        <w:rPr>
          <w:sz w:val="28"/>
          <w:szCs w:val="28"/>
        </w:rPr>
        <w:t>Органы и организации, указанные в </w:t>
      </w:r>
      <w:hyperlink r:id="rId12" w:anchor="Par62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01E05">
        <w:rPr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601E05">
        <w:rPr>
          <w:sz w:val="28"/>
          <w:szCs w:val="28"/>
        </w:rPr>
        <w:t xml:space="preserve"> несогласия с указанным распределением направляют в финансовый отдел предложения по уточнению проекта перечня налоговых расходов.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 случае если результаты рассмотрения не направлены в финансовый отдел в течение срока, указанного в </w:t>
      </w:r>
      <w:hyperlink r:id="rId13" w:anchor="Par63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абзаце первом</w:t>
        </w:r>
      </w:hyperlink>
      <w:r w:rsidRPr="00601E05">
        <w:rPr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муниципального образования в информационно-телекоммуникационной сети «Интернет».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4" w:anchor="Par62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01E05">
        <w:rPr>
          <w:sz w:val="28"/>
          <w:szCs w:val="28"/>
        </w:rPr>
        <w:t xml:space="preserve">21 настоящего Порядка, в </w:t>
      </w:r>
      <w:proofErr w:type="gramStart"/>
      <w:r w:rsidRPr="00601E05">
        <w:rPr>
          <w:sz w:val="28"/>
          <w:szCs w:val="28"/>
        </w:rPr>
        <w:t>связи</w:t>
      </w:r>
      <w:proofErr w:type="gramEnd"/>
      <w:r w:rsidRPr="00601E05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proofErr w:type="gramStart"/>
      <w:r w:rsidRPr="00601E05">
        <w:rPr>
          <w:sz w:val="28"/>
          <w:szCs w:val="28"/>
        </w:rPr>
        <w:t>В целях оценки эффективности налоговых расходов муниципального образования финансовый отдел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601E05">
        <w:rPr>
          <w:sz w:val="28"/>
          <w:szCs w:val="28"/>
        </w:rPr>
        <w:t xml:space="preserve"> </w:t>
      </w:r>
      <w:proofErr w:type="gramStart"/>
      <w:r w:rsidRPr="00601E05">
        <w:rPr>
          <w:sz w:val="28"/>
          <w:szCs w:val="28"/>
        </w:rPr>
        <w:t>основании</w:t>
      </w:r>
      <w:proofErr w:type="gramEnd"/>
      <w:r w:rsidRPr="00601E05">
        <w:rPr>
          <w:sz w:val="28"/>
          <w:szCs w:val="28"/>
        </w:rPr>
        <w:t xml:space="preserve"> информации налогового органа.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</w:t>
      </w:r>
      <w:r w:rsidRPr="00601E05">
        <w:rPr>
          <w:sz w:val="28"/>
          <w:szCs w:val="28"/>
        </w:rPr>
        <w:lastRenderedPageBreak/>
        <w:t xml:space="preserve">программам муниципального образования (в отношении </w:t>
      </w:r>
      <w:proofErr w:type="spellStart"/>
      <w:r w:rsidRPr="00601E05">
        <w:rPr>
          <w:sz w:val="28"/>
          <w:szCs w:val="28"/>
        </w:rPr>
        <w:t>непрограммных</w:t>
      </w:r>
      <w:proofErr w:type="spellEnd"/>
      <w:r w:rsidRPr="00601E05">
        <w:rPr>
          <w:sz w:val="28"/>
          <w:szCs w:val="28"/>
        </w:rPr>
        <w:t xml:space="preserve"> налоговых расходов);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б) </w:t>
      </w:r>
      <w:proofErr w:type="spellStart"/>
      <w:r w:rsidRPr="00601E05">
        <w:rPr>
          <w:sz w:val="28"/>
          <w:szCs w:val="28"/>
        </w:rPr>
        <w:t>востребованность</w:t>
      </w:r>
      <w:proofErr w:type="spellEnd"/>
      <w:r w:rsidRPr="00601E05">
        <w:rPr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730BC" w:rsidRPr="00601E05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5" w:anchor="Par80" w:history="1">
        <w:r w:rsidRPr="00601E05">
          <w:rPr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01E05">
        <w:rPr>
          <w:sz w:val="28"/>
          <w:szCs w:val="28"/>
        </w:rPr>
        <w:t>28 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32. </w:t>
      </w:r>
      <w:proofErr w:type="gramStart"/>
      <w:r w:rsidRPr="00601E05"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601E05"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33. В качестве альтернативных </w:t>
      </w:r>
      <w:proofErr w:type="gramStart"/>
      <w:r w:rsidRPr="00601E05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601E05">
        <w:rPr>
          <w:sz w:val="28"/>
          <w:szCs w:val="28"/>
        </w:rPr>
        <w:t xml:space="preserve"> и (или) целей социально-экономической политики муниципального образования, не </w:t>
      </w:r>
      <w:r w:rsidRPr="00601E05">
        <w:rPr>
          <w:sz w:val="28"/>
          <w:szCs w:val="28"/>
        </w:rPr>
        <w:lastRenderedPageBreak/>
        <w:t>относящихся к муниципальным программам муниципального образования, могут учитываться в том числе: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1730BC" w:rsidRPr="00601E05" w:rsidRDefault="001730BC" w:rsidP="001730BC">
      <w:pPr>
        <w:spacing w:after="150"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1730BC" w:rsidRDefault="001730BC" w:rsidP="001730BC">
      <w:pPr>
        <w:spacing w:line="238" w:lineRule="atLeast"/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A7338" w:rsidRPr="00601E05" w:rsidRDefault="001A7338" w:rsidP="001730BC">
      <w:pPr>
        <w:spacing w:line="238" w:lineRule="atLeast"/>
        <w:ind w:firstLine="709"/>
        <w:jc w:val="both"/>
        <w:rPr>
          <w:sz w:val="28"/>
          <w:szCs w:val="28"/>
        </w:rPr>
      </w:pPr>
    </w:p>
    <w:p w:rsidR="001730BC" w:rsidRPr="001A7338" w:rsidRDefault="001730BC" w:rsidP="001730BC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1A7338">
        <w:rPr>
          <w:sz w:val="22"/>
          <w:szCs w:val="22"/>
        </w:rPr>
        <w:lastRenderedPageBreak/>
        <w:t>Приложение</w:t>
      </w:r>
    </w:p>
    <w:p w:rsidR="001730BC" w:rsidRPr="001A7338" w:rsidRDefault="001730BC" w:rsidP="001730BC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1A7338">
        <w:rPr>
          <w:sz w:val="22"/>
          <w:szCs w:val="22"/>
        </w:rPr>
        <w:t>к Порядку формирования</w:t>
      </w:r>
    </w:p>
    <w:p w:rsidR="001730BC" w:rsidRPr="001A7338" w:rsidRDefault="001730BC" w:rsidP="001730BC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1A7338">
        <w:rPr>
          <w:sz w:val="22"/>
          <w:szCs w:val="22"/>
        </w:rPr>
        <w:t>перечня налоговых расходов и оценки</w:t>
      </w:r>
    </w:p>
    <w:p w:rsidR="001730BC" w:rsidRPr="001A7338" w:rsidRDefault="001730BC" w:rsidP="001730BC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1A7338">
        <w:rPr>
          <w:sz w:val="22"/>
          <w:szCs w:val="22"/>
        </w:rPr>
        <w:t xml:space="preserve">налоговых расходов </w:t>
      </w:r>
      <w:proofErr w:type="gramStart"/>
      <w:r w:rsidRPr="001A7338">
        <w:rPr>
          <w:sz w:val="22"/>
          <w:szCs w:val="22"/>
        </w:rPr>
        <w:t>муниципального</w:t>
      </w:r>
      <w:proofErr w:type="gramEnd"/>
    </w:p>
    <w:p w:rsidR="001730BC" w:rsidRPr="001A7338" w:rsidRDefault="001730BC" w:rsidP="001730BC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1A7338">
        <w:rPr>
          <w:sz w:val="22"/>
          <w:szCs w:val="22"/>
        </w:rPr>
        <w:t>образования «</w:t>
      </w:r>
      <w:r w:rsidR="001A7338">
        <w:rPr>
          <w:sz w:val="22"/>
          <w:szCs w:val="22"/>
        </w:rPr>
        <w:t>Узнезинское сельское поселение</w:t>
      </w:r>
      <w:r w:rsidRPr="001A7338">
        <w:rPr>
          <w:sz w:val="22"/>
          <w:szCs w:val="22"/>
        </w:rPr>
        <w:t>»</w:t>
      </w:r>
    </w:p>
    <w:p w:rsidR="001730BC" w:rsidRPr="00601E05" w:rsidRDefault="001730BC" w:rsidP="001730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30BC" w:rsidRPr="00601E05" w:rsidRDefault="001730BC" w:rsidP="001730B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01E05">
        <w:rPr>
          <w:b/>
          <w:bCs/>
          <w:sz w:val="28"/>
          <w:szCs w:val="28"/>
        </w:rPr>
        <w:t>Информация о нормативных, целевых и фискальных характеристиках налоговых расходов муниципального образования «</w:t>
      </w:r>
      <w:r w:rsidR="001A7338" w:rsidRPr="001A7338">
        <w:rPr>
          <w:b/>
          <w:sz w:val="28"/>
          <w:szCs w:val="28"/>
        </w:rPr>
        <w:t>Узнезинское</w:t>
      </w:r>
      <w:r>
        <w:rPr>
          <w:b/>
          <w:bCs/>
          <w:sz w:val="28"/>
          <w:szCs w:val="28"/>
        </w:rPr>
        <w:t xml:space="preserve"> сельское поселение</w:t>
      </w:r>
      <w:r w:rsidRPr="00601E05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6270"/>
        <w:gridCol w:w="2733"/>
      </w:tblGrid>
      <w:tr w:rsidR="001730BC" w:rsidRPr="00601E05" w:rsidTr="008B04F0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Источник данных</w:t>
            </w:r>
          </w:p>
        </w:tc>
      </w:tr>
      <w:tr w:rsidR="001730BC" w:rsidRPr="00601E05" w:rsidTr="008B04F0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I. Нормативные характеристики налогового расхода муниципального образования «наименование» (далее</w:t>
            </w:r>
            <w:r>
              <w:rPr>
                <w:sz w:val="28"/>
                <w:szCs w:val="28"/>
              </w:rPr>
              <w:t xml:space="preserve"> </w:t>
            </w:r>
            <w:r w:rsidRPr="00601E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1E05">
              <w:rPr>
                <w:sz w:val="28"/>
                <w:szCs w:val="28"/>
              </w:rPr>
              <w:t>налоговый расход)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II. Целевые характеристики налогового расхода муниципального образования «</w:t>
            </w:r>
            <w:r w:rsidR="001A7338">
              <w:rPr>
                <w:sz w:val="28"/>
                <w:szCs w:val="28"/>
              </w:rPr>
              <w:t xml:space="preserve">Узнезинское </w:t>
            </w:r>
            <w:r>
              <w:rPr>
                <w:sz w:val="28"/>
                <w:szCs w:val="28"/>
              </w:rPr>
              <w:t>сельское поселение</w:t>
            </w:r>
            <w:r w:rsidRPr="00601E05">
              <w:rPr>
                <w:sz w:val="28"/>
                <w:szCs w:val="28"/>
              </w:rPr>
              <w:t>»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уполномоченный орган местного </w:t>
            </w:r>
            <w:r w:rsidRPr="00601E05">
              <w:rPr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601E05">
              <w:rPr>
                <w:sz w:val="28"/>
                <w:szCs w:val="28"/>
              </w:rPr>
              <w:t>непрограммные</w:t>
            </w:r>
            <w:proofErr w:type="spellEnd"/>
            <w:r w:rsidRPr="00601E05">
              <w:rPr>
                <w:sz w:val="28"/>
                <w:szCs w:val="28"/>
              </w:rPr>
              <w:t xml:space="preserve"> направления деятельности), в </w:t>
            </w:r>
            <w:proofErr w:type="gramStart"/>
            <w:r w:rsidRPr="00601E05">
              <w:rPr>
                <w:sz w:val="28"/>
                <w:szCs w:val="28"/>
              </w:rPr>
              <w:t>целях</w:t>
            </w:r>
            <w:proofErr w:type="gramEnd"/>
            <w:r w:rsidRPr="00601E05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601E05">
              <w:rPr>
                <w:sz w:val="28"/>
                <w:szCs w:val="28"/>
              </w:rPr>
              <w:t>целях</w:t>
            </w:r>
            <w:proofErr w:type="gramEnd"/>
            <w:r w:rsidRPr="00601E05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III. Фискальные характеристики налогового расхода муниципального образования «</w:t>
            </w:r>
            <w:r w:rsidR="001A7338">
              <w:rPr>
                <w:sz w:val="28"/>
                <w:szCs w:val="28"/>
              </w:rPr>
              <w:t xml:space="preserve">Узнезинское </w:t>
            </w:r>
            <w:r>
              <w:rPr>
                <w:sz w:val="28"/>
                <w:szCs w:val="28"/>
              </w:rPr>
              <w:t>сельское поселение</w:t>
            </w:r>
            <w:r w:rsidRPr="00601E05">
              <w:rPr>
                <w:sz w:val="28"/>
                <w:szCs w:val="28"/>
              </w:rPr>
              <w:t>»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налоговый орган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финансовый отдел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01E05">
              <w:rPr>
                <w:sz w:val="28"/>
                <w:szCs w:val="28"/>
              </w:rPr>
              <w:t xml:space="preserve">Общая численность плательщиков налогов, сборов </w:t>
            </w:r>
            <w:r w:rsidRPr="00601E05">
              <w:rPr>
                <w:sz w:val="28"/>
                <w:szCs w:val="28"/>
              </w:rPr>
              <w:lastRenderedPageBreak/>
              <w:t>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налоговый орган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налоговый орган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налоговый орган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налоговый орган</w:t>
            </w:r>
          </w:p>
        </w:tc>
      </w:tr>
      <w:tr w:rsidR="001730BC" w:rsidRPr="00601E05" w:rsidTr="008B04F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1730BC" w:rsidRPr="00601E05" w:rsidTr="008B04F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730BC" w:rsidRPr="00601E05" w:rsidRDefault="001730BC" w:rsidP="008B04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финансовый отдел</w:t>
            </w:r>
          </w:p>
        </w:tc>
      </w:tr>
    </w:tbl>
    <w:p w:rsidR="001730BC" w:rsidRPr="006D6405" w:rsidRDefault="001730BC" w:rsidP="001730BC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635334" w:rsidRDefault="00635334" w:rsidP="001730BC">
      <w:pPr>
        <w:autoSpaceDE w:val="0"/>
        <w:autoSpaceDN w:val="0"/>
        <w:adjustRightInd w:val="0"/>
        <w:jc w:val="center"/>
      </w:pPr>
    </w:p>
    <w:sectPr w:rsidR="00635334" w:rsidSect="001730BC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520DA"/>
    <w:multiLevelType w:val="hybridMultilevel"/>
    <w:tmpl w:val="309EAACA"/>
    <w:lvl w:ilvl="0" w:tplc="10BC56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5334"/>
    <w:rsid w:val="0005448D"/>
    <w:rsid w:val="000C635B"/>
    <w:rsid w:val="001063BB"/>
    <w:rsid w:val="00135ACF"/>
    <w:rsid w:val="001554ED"/>
    <w:rsid w:val="001730BC"/>
    <w:rsid w:val="001A7338"/>
    <w:rsid w:val="001D21EB"/>
    <w:rsid w:val="002529FD"/>
    <w:rsid w:val="002706D1"/>
    <w:rsid w:val="002722E5"/>
    <w:rsid w:val="002D7064"/>
    <w:rsid w:val="003208B5"/>
    <w:rsid w:val="00394826"/>
    <w:rsid w:val="003D535B"/>
    <w:rsid w:val="003F1283"/>
    <w:rsid w:val="003F6F40"/>
    <w:rsid w:val="00426040"/>
    <w:rsid w:val="004A1C3D"/>
    <w:rsid w:val="004D44CC"/>
    <w:rsid w:val="00511379"/>
    <w:rsid w:val="005233AD"/>
    <w:rsid w:val="005241C6"/>
    <w:rsid w:val="005338B6"/>
    <w:rsid w:val="00540D4D"/>
    <w:rsid w:val="00573BFD"/>
    <w:rsid w:val="00635334"/>
    <w:rsid w:val="006478F8"/>
    <w:rsid w:val="00694A85"/>
    <w:rsid w:val="006E75AF"/>
    <w:rsid w:val="008126B1"/>
    <w:rsid w:val="008C0283"/>
    <w:rsid w:val="008E11CF"/>
    <w:rsid w:val="008F415B"/>
    <w:rsid w:val="009347C8"/>
    <w:rsid w:val="009B55EC"/>
    <w:rsid w:val="009F71BA"/>
    <w:rsid w:val="00A22E49"/>
    <w:rsid w:val="00A2576C"/>
    <w:rsid w:val="00BC1025"/>
    <w:rsid w:val="00BF2280"/>
    <w:rsid w:val="00C06957"/>
    <w:rsid w:val="00C5721C"/>
    <w:rsid w:val="00C93ECD"/>
    <w:rsid w:val="00CB2891"/>
    <w:rsid w:val="00CD1204"/>
    <w:rsid w:val="00D138FC"/>
    <w:rsid w:val="00D53C54"/>
    <w:rsid w:val="00D60947"/>
    <w:rsid w:val="00DE65A6"/>
    <w:rsid w:val="00E51CE2"/>
    <w:rsid w:val="00E65B77"/>
    <w:rsid w:val="00F5201F"/>
    <w:rsid w:val="00F62B55"/>
    <w:rsid w:val="00FB6C7C"/>
    <w:rsid w:val="00FD7E0F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4A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A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4A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A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rsid w:val="00694A85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694A8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94A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4A85"/>
  </w:style>
  <w:style w:type="paragraph" w:customStyle="1" w:styleId="headertexttopleveltextcentertext">
    <w:name w:val="headertext topleveltext centertext"/>
    <w:basedOn w:val="a"/>
    <w:rsid w:val="00694A8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694A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694A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94A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E6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2017-03-02T06:33:00Z</cp:lastPrinted>
  <dcterms:created xsi:type="dcterms:W3CDTF">2020-01-06T05:49:00Z</dcterms:created>
  <dcterms:modified xsi:type="dcterms:W3CDTF">2020-01-06T05:49:00Z</dcterms:modified>
</cp:coreProperties>
</file>