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22" w:rsidRDefault="00600859" w:rsidP="00600859">
      <w:pPr>
        <w:jc w:val="center"/>
        <w:rPr>
          <w:rFonts w:ascii="Times New Roman" w:eastAsia="Calibri" w:hAnsi="Times New Roman" w:cs="Times New Roman"/>
          <w:b/>
          <w:sz w:val="28"/>
          <w:szCs w:val="28"/>
        </w:rPr>
      </w:pPr>
      <w:r w:rsidRPr="00600859">
        <w:rPr>
          <w:rFonts w:ascii="Times New Roman" w:eastAsia="Calibri" w:hAnsi="Times New Roman" w:cs="Times New Roman"/>
          <w:b/>
          <w:sz w:val="28"/>
          <w:szCs w:val="28"/>
        </w:rPr>
        <w:t>РОССИЙСКАЯ ФЕДЕРАЦИЯ</w:t>
      </w:r>
    </w:p>
    <w:p w:rsidR="00600859" w:rsidRPr="00600859" w:rsidRDefault="00600859" w:rsidP="00600859">
      <w:pPr>
        <w:jc w:val="center"/>
        <w:rPr>
          <w:rFonts w:ascii="Times New Roman" w:eastAsia="Calibri" w:hAnsi="Times New Roman" w:cs="Times New Roman"/>
          <w:b/>
          <w:sz w:val="28"/>
          <w:szCs w:val="28"/>
        </w:rPr>
      </w:pPr>
      <w:r w:rsidRPr="00600859">
        <w:rPr>
          <w:rFonts w:ascii="Times New Roman" w:eastAsia="Calibri" w:hAnsi="Times New Roman" w:cs="Times New Roman"/>
          <w:b/>
          <w:sz w:val="28"/>
          <w:szCs w:val="28"/>
        </w:rPr>
        <w:t>РЕСПУБЛИКА АЛТАЙ</w:t>
      </w:r>
      <w:r w:rsidRPr="00600859">
        <w:rPr>
          <w:rFonts w:ascii="Times New Roman" w:eastAsia="Calibri" w:hAnsi="Times New Roman" w:cs="Times New Roman"/>
          <w:b/>
          <w:sz w:val="28"/>
          <w:szCs w:val="28"/>
        </w:rPr>
        <w:br/>
        <w:t>СЕЛЬСКИЙ СОВЕТ ДЕПУТАТОВ</w:t>
      </w:r>
    </w:p>
    <w:p w:rsidR="00600859" w:rsidRPr="00600859" w:rsidRDefault="00600859" w:rsidP="00EE5722">
      <w:pPr>
        <w:jc w:val="center"/>
        <w:rPr>
          <w:szCs w:val="28"/>
        </w:rPr>
      </w:pPr>
      <w:r w:rsidRPr="00600859">
        <w:rPr>
          <w:rFonts w:ascii="Times New Roman" w:eastAsia="Calibri" w:hAnsi="Times New Roman" w:cs="Times New Roman"/>
          <w:b/>
          <w:sz w:val="28"/>
          <w:szCs w:val="28"/>
        </w:rPr>
        <w:t>УЗНЕЗИНСКОГО СЕЛЬСКОГО ПОСЕЛЕНИЯ</w:t>
      </w:r>
    </w:p>
    <w:p w:rsidR="003763F7" w:rsidRPr="00013AD6" w:rsidRDefault="007D0705" w:rsidP="008D6309">
      <w:pPr>
        <w:pStyle w:val="1"/>
        <w:pBdr>
          <w:top w:val="double" w:sz="12" w:space="23" w:color="auto"/>
        </w:pBdr>
        <w:tabs>
          <w:tab w:val="left" w:pos="9000"/>
        </w:tabs>
        <w:rPr>
          <w:sz w:val="26"/>
          <w:szCs w:val="26"/>
        </w:rPr>
      </w:pPr>
      <w:r w:rsidRPr="00013AD6">
        <w:rPr>
          <w:bCs/>
          <w:sz w:val="26"/>
          <w:szCs w:val="26"/>
        </w:rPr>
        <w:t>«</w:t>
      </w:r>
      <w:r w:rsidR="00B405AA">
        <w:rPr>
          <w:bCs/>
          <w:sz w:val="26"/>
          <w:szCs w:val="26"/>
        </w:rPr>
        <w:t>2</w:t>
      </w:r>
      <w:r w:rsidR="00911278">
        <w:rPr>
          <w:bCs/>
          <w:sz w:val="26"/>
          <w:szCs w:val="26"/>
        </w:rPr>
        <w:t>8</w:t>
      </w:r>
      <w:r w:rsidR="00600859" w:rsidRPr="00013AD6">
        <w:rPr>
          <w:bCs/>
          <w:sz w:val="26"/>
          <w:szCs w:val="26"/>
        </w:rPr>
        <w:t xml:space="preserve">» </w:t>
      </w:r>
      <w:r w:rsidR="00911278">
        <w:rPr>
          <w:bCs/>
          <w:sz w:val="26"/>
          <w:szCs w:val="26"/>
        </w:rPr>
        <w:t>октября</w:t>
      </w:r>
      <w:r w:rsidR="0096783C">
        <w:rPr>
          <w:bCs/>
          <w:sz w:val="26"/>
          <w:szCs w:val="26"/>
        </w:rPr>
        <w:t xml:space="preserve"> </w:t>
      </w:r>
      <w:r w:rsidR="00600859" w:rsidRPr="00013AD6">
        <w:rPr>
          <w:bCs/>
          <w:sz w:val="26"/>
          <w:szCs w:val="26"/>
        </w:rPr>
        <w:t xml:space="preserve"> 201</w:t>
      </w:r>
      <w:r w:rsidR="0015100C">
        <w:rPr>
          <w:bCs/>
          <w:sz w:val="26"/>
          <w:szCs w:val="26"/>
        </w:rPr>
        <w:t>9</w:t>
      </w:r>
      <w:r w:rsidR="00600859" w:rsidRPr="00013AD6">
        <w:rPr>
          <w:bCs/>
          <w:sz w:val="26"/>
          <w:szCs w:val="26"/>
        </w:rPr>
        <w:t xml:space="preserve"> года              </w:t>
      </w:r>
      <w:r w:rsidR="0015100C">
        <w:rPr>
          <w:bCs/>
          <w:sz w:val="26"/>
          <w:szCs w:val="26"/>
        </w:rPr>
        <w:t xml:space="preserve">      </w:t>
      </w:r>
      <w:r w:rsidR="00600859" w:rsidRPr="00013AD6">
        <w:rPr>
          <w:bCs/>
          <w:sz w:val="26"/>
          <w:szCs w:val="26"/>
        </w:rPr>
        <w:t xml:space="preserve">     с.Узнезя                         </w:t>
      </w:r>
      <w:r w:rsidR="0015100C">
        <w:rPr>
          <w:bCs/>
          <w:sz w:val="26"/>
          <w:szCs w:val="26"/>
        </w:rPr>
        <w:t xml:space="preserve">                  </w:t>
      </w:r>
      <w:r w:rsidR="00600859" w:rsidRPr="00013AD6">
        <w:rPr>
          <w:bCs/>
          <w:sz w:val="26"/>
          <w:szCs w:val="26"/>
        </w:rPr>
        <w:t xml:space="preserve">   № </w:t>
      </w:r>
      <w:r w:rsidR="0096783C">
        <w:rPr>
          <w:bCs/>
          <w:sz w:val="26"/>
          <w:szCs w:val="26"/>
        </w:rPr>
        <w:t>1</w:t>
      </w:r>
      <w:r w:rsidR="00911278">
        <w:rPr>
          <w:bCs/>
          <w:sz w:val="26"/>
          <w:szCs w:val="26"/>
        </w:rPr>
        <w:t>2</w:t>
      </w:r>
      <w:r w:rsidR="00374B34">
        <w:rPr>
          <w:bCs/>
          <w:sz w:val="26"/>
          <w:szCs w:val="26"/>
        </w:rPr>
        <w:t>-4</w:t>
      </w:r>
      <w:r w:rsidR="00911278">
        <w:rPr>
          <w:bCs/>
          <w:sz w:val="26"/>
          <w:szCs w:val="26"/>
        </w:rPr>
        <w:t>5</w:t>
      </w:r>
    </w:p>
    <w:p w:rsidR="003763F7" w:rsidRDefault="003763F7" w:rsidP="00FE38E4">
      <w:pPr>
        <w:pStyle w:val="ConsPlusTitle"/>
        <w:widowControl/>
        <w:jc w:val="center"/>
        <w:rPr>
          <w:rFonts w:ascii="Times New Roman" w:hAnsi="Times New Roman" w:cs="Times New Roman"/>
          <w:sz w:val="26"/>
          <w:szCs w:val="26"/>
        </w:rPr>
      </w:pPr>
    </w:p>
    <w:p w:rsidR="00911278" w:rsidRPr="00013AD6" w:rsidRDefault="00911278" w:rsidP="00FE38E4">
      <w:pPr>
        <w:pStyle w:val="ConsPlusTitle"/>
        <w:widowControl/>
        <w:jc w:val="center"/>
        <w:rPr>
          <w:rFonts w:ascii="Times New Roman" w:hAnsi="Times New Roman" w:cs="Times New Roman"/>
          <w:sz w:val="26"/>
          <w:szCs w:val="26"/>
        </w:rPr>
      </w:pPr>
    </w:p>
    <w:p w:rsidR="00C9172B" w:rsidRPr="00911278" w:rsidRDefault="00C9172B" w:rsidP="009112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11278">
        <w:rPr>
          <w:rFonts w:ascii="Times New Roman" w:eastAsia="Times New Roman" w:hAnsi="Times New Roman" w:cs="Times New Roman"/>
          <w:b/>
          <w:sz w:val="28"/>
          <w:szCs w:val="28"/>
          <w:lang w:eastAsia="ru-RU"/>
        </w:rPr>
        <w:t>Об утверждении Порядка проведения осмотра зданий, сооружений в целях обеспечения безопасности зданий, сооружений в процессе эксплуатации</w:t>
      </w: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В соответствии со </w:t>
      </w:r>
      <w:hyperlink r:id="rId8" w:history="1">
        <w:r w:rsidRPr="00911278">
          <w:rPr>
            <w:rFonts w:ascii="Times New Roman" w:eastAsia="Times New Roman" w:hAnsi="Times New Roman" w:cs="Times New Roman"/>
            <w:color w:val="0000FF"/>
            <w:sz w:val="28"/>
            <w:szCs w:val="28"/>
            <w:lang w:eastAsia="ru-RU"/>
          </w:rPr>
          <w:t>статьей 55.24</w:t>
        </w:r>
      </w:hyperlink>
      <w:r w:rsidRPr="00911278">
        <w:rPr>
          <w:rFonts w:ascii="Times New Roman" w:eastAsia="Times New Roman" w:hAnsi="Times New Roman" w:cs="Times New Roman"/>
          <w:sz w:val="28"/>
          <w:szCs w:val="28"/>
          <w:lang w:eastAsia="ru-RU"/>
        </w:rPr>
        <w:t xml:space="preserve"> Градостроительного кодекса Российской Федерации, Федеральным </w:t>
      </w:r>
      <w:hyperlink r:id="rId9" w:history="1">
        <w:r w:rsidRPr="00911278">
          <w:rPr>
            <w:rFonts w:ascii="Times New Roman" w:eastAsia="Times New Roman" w:hAnsi="Times New Roman" w:cs="Times New Roman"/>
            <w:color w:val="0000FF"/>
            <w:sz w:val="28"/>
            <w:szCs w:val="28"/>
            <w:lang w:eastAsia="ru-RU"/>
          </w:rPr>
          <w:t>законом</w:t>
        </w:r>
      </w:hyperlink>
      <w:r w:rsidRPr="0091127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06.10.2003 №131-ФЗ, руководствуясь Уставом муниципального образования «Узнезинское сельское поселение», Совет депутатов Узнезинского сельского поселения решил:</w:t>
      </w:r>
    </w:p>
    <w:p w:rsidR="00C9172B" w:rsidRPr="00911278" w:rsidRDefault="00C9172B" w:rsidP="00911278">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Утвердить прилагаемый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C9172B" w:rsidRPr="00911278" w:rsidRDefault="00C9172B" w:rsidP="00911278">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Настоящее решение подлежит официальному обнародованию и размещению на сайте муниципального образования в сети «Интернет» в порядке, предусмотренном Уставом муниципального образования и вступает в силу со дня его официального обнародования.</w:t>
      </w:r>
    </w:p>
    <w:p w:rsidR="00C9172B" w:rsidRPr="00911278" w:rsidRDefault="00C9172B" w:rsidP="00911278">
      <w:pPr>
        <w:spacing w:after="0" w:line="240" w:lineRule="auto"/>
        <w:contextualSpacing/>
        <w:jc w:val="both"/>
        <w:rPr>
          <w:rFonts w:ascii="Times New Roman" w:eastAsia="Calibri" w:hAnsi="Times New Roman" w:cs="Times New Roman"/>
          <w:sz w:val="28"/>
          <w:szCs w:val="28"/>
        </w:rPr>
      </w:pPr>
      <w:r w:rsidRPr="00911278">
        <w:rPr>
          <w:rFonts w:ascii="Times New Roman" w:eastAsia="Calibri" w:hAnsi="Times New Roman" w:cs="Times New Roman"/>
          <w:sz w:val="28"/>
          <w:szCs w:val="28"/>
        </w:rPr>
        <w:t xml:space="preserve">                     </w:t>
      </w:r>
    </w:p>
    <w:p w:rsidR="00C9172B" w:rsidRPr="00911278" w:rsidRDefault="00C9172B" w:rsidP="00911278">
      <w:pPr>
        <w:spacing w:after="0" w:line="240" w:lineRule="auto"/>
        <w:contextualSpacing/>
        <w:jc w:val="both"/>
        <w:rPr>
          <w:rFonts w:ascii="Times New Roman" w:eastAsia="Calibri" w:hAnsi="Times New Roman" w:cs="Times New Roman"/>
          <w:sz w:val="28"/>
          <w:szCs w:val="28"/>
        </w:rPr>
      </w:pPr>
    </w:p>
    <w:p w:rsidR="00C9172B" w:rsidRPr="00911278" w:rsidRDefault="00C9172B" w:rsidP="00911278">
      <w:pPr>
        <w:spacing w:after="0" w:line="240" w:lineRule="auto"/>
        <w:ind w:left="708" w:firstLine="708"/>
        <w:contextualSpacing/>
        <w:jc w:val="both"/>
        <w:rPr>
          <w:rFonts w:ascii="Times New Roman" w:eastAsia="Calibri" w:hAnsi="Times New Roman" w:cs="Times New Roman"/>
          <w:sz w:val="28"/>
          <w:szCs w:val="28"/>
        </w:rPr>
      </w:pPr>
      <w:r w:rsidRPr="00911278">
        <w:rPr>
          <w:rFonts w:ascii="Times New Roman" w:eastAsia="Calibri" w:hAnsi="Times New Roman" w:cs="Times New Roman"/>
          <w:sz w:val="28"/>
          <w:szCs w:val="28"/>
        </w:rPr>
        <w:t>Глава</w:t>
      </w:r>
    </w:p>
    <w:p w:rsidR="00C9172B" w:rsidRPr="00911278" w:rsidRDefault="00C9172B" w:rsidP="00911278">
      <w:pPr>
        <w:spacing w:after="0" w:line="240" w:lineRule="auto"/>
        <w:contextualSpacing/>
        <w:jc w:val="both"/>
        <w:rPr>
          <w:rFonts w:ascii="Times New Roman" w:eastAsia="Calibri" w:hAnsi="Times New Roman" w:cs="Times New Roman"/>
          <w:sz w:val="28"/>
          <w:szCs w:val="28"/>
        </w:rPr>
      </w:pPr>
      <w:r w:rsidRPr="00911278">
        <w:rPr>
          <w:rFonts w:ascii="Times New Roman" w:eastAsia="Calibri" w:hAnsi="Times New Roman" w:cs="Times New Roman"/>
          <w:sz w:val="28"/>
          <w:szCs w:val="28"/>
        </w:rPr>
        <w:t>Узнезинского сельского поселения                                               О.А.Барсуков</w:t>
      </w: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11278" w:rsidRPr="00911278" w:rsidRDefault="00911278"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spacing w:after="0" w:line="240" w:lineRule="auto"/>
        <w:ind w:left="4860" w:right="-83"/>
        <w:jc w:val="right"/>
        <w:rPr>
          <w:rFonts w:ascii="Times New Roman" w:eastAsia="Times New Roman" w:hAnsi="Times New Roman" w:cs="Times New Roman"/>
          <w:sz w:val="24"/>
          <w:szCs w:val="24"/>
          <w:lang w:eastAsia="ru-RU"/>
        </w:rPr>
      </w:pPr>
      <w:r w:rsidRPr="00911278">
        <w:rPr>
          <w:rFonts w:ascii="Times New Roman" w:eastAsia="Times New Roman" w:hAnsi="Times New Roman" w:cs="Times New Roman"/>
          <w:sz w:val="24"/>
          <w:szCs w:val="24"/>
          <w:lang w:eastAsia="ru-RU"/>
        </w:rPr>
        <w:lastRenderedPageBreak/>
        <w:t>Приложение</w:t>
      </w:r>
    </w:p>
    <w:p w:rsidR="00C9172B" w:rsidRPr="00911278" w:rsidRDefault="00C9172B" w:rsidP="00911278">
      <w:pPr>
        <w:spacing w:after="0" w:line="240" w:lineRule="auto"/>
        <w:ind w:left="4860" w:right="-83"/>
        <w:jc w:val="right"/>
        <w:rPr>
          <w:rFonts w:ascii="Times New Roman" w:eastAsia="Times New Roman" w:hAnsi="Times New Roman" w:cs="Times New Roman"/>
          <w:sz w:val="24"/>
          <w:szCs w:val="24"/>
          <w:lang w:eastAsia="ru-RU"/>
        </w:rPr>
      </w:pPr>
      <w:r w:rsidRPr="00911278">
        <w:rPr>
          <w:rFonts w:ascii="Times New Roman" w:eastAsia="Times New Roman" w:hAnsi="Times New Roman" w:cs="Times New Roman"/>
          <w:sz w:val="24"/>
          <w:szCs w:val="24"/>
          <w:lang w:eastAsia="ru-RU"/>
        </w:rPr>
        <w:t xml:space="preserve">к решению Совета депутатов Узнезинского </w:t>
      </w:r>
      <w:r w:rsidRPr="00911278">
        <w:rPr>
          <w:rFonts w:ascii="Times New Roman" w:eastAsia="Times New Roman" w:hAnsi="Times New Roman" w:cs="Times New Roman"/>
          <w:color w:val="141414"/>
          <w:sz w:val="24"/>
          <w:szCs w:val="24"/>
          <w:lang w:eastAsia="ru-RU"/>
        </w:rPr>
        <w:t>сельского поселения</w:t>
      </w:r>
    </w:p>
    <w:p w:rsidR="00C9172B" w:rsidRPr="00911278" w:rsidRDefault="00C9172B" w:rsidP="00911278">
      <w:pPr>
        <w:spacing w:after="0" w:line="240" w:lineRule="auto"/>
        <w:ind w:left="4860" w:right="-83"/>
        <w:jc w:val="right"/>
        <w:rPr>
          <w:rFonts w:ascii="Times New Roman" w:eastAsia="Times New Roman" w:hAnsi="Times New Roman" w:cs="Times New Roman"/>
          <w:sz w:val="24"/>
          <w:szCs w:val="24"/>
          <w:lang w:eastAsia="ru-RU"/>
        </w:rPr>
      </w:pPr>
      <w:r w:rsidRPr="00911278">
        <w:rPr>
          <w:rFonts w:ascii="Times New Roman" w:eastAsia="Times New Roman" w:hAnsi="Times New Roman" w:cs="Times New Roman"/>
          <w:sz w:val="24"/>
          <w:szCs w:val="24"/>
          <w:lang w:eastAsia="ru-RU"/>
        </w:rPr>
        <w:t>от «</w:t>
      </w:r>
      <w:r w:rsidR="00911278">
        <w:rPr>
          <w:rFonts w:ascii="Times New Roman" w:eastAsia="Times New Roman" w:hAnsi="Times New Roman" w:cs="Times New Roman"/>
          <w:sz w:val="24"/>
          <w:szCs w:val="24"/>
          <w:lang w:eastAsia="ru-RU"/>
        </w:rPr>
        <w:t>28</w:t>
      </w:r>
      <w:r w:rsidRPr="00911278">
        <w:rPr>
          <w:rFonts w:ascii="Times New Roman" w:eastAsia="Times New Roman" w:hAnsi="Times New Roman" w:cs="Times New Roman"/>
          <w:sz w:val="24"/>
          <w:szCs w:val="24"/>
          <w:lang w:eastAsia="ru-RU"/>
        </w:rPr>
        <w:t>»</w:t>
      </w:r>
      <w:r w:rsidR="00911278">
        <w:rPr>
          <w:rFonts w:ascii="Times New Roman" w:eastAsia="Times New Roman" w:hAnsi="Times New Roman" w:cs="Times New Roman"/>
          <w:sz w:val="24"/>
          <w:szCs w:val="24"/>
          <w:lang w:eastAsia="ru-RU"/>
        </w:rPr>
        <w:t xml:space="preserve"> октября </w:t>
      </w:r>
      <w:r w:rsidRPr="00911278">
        <w:rPr>
          <w:rFonts w:ascii="Times New Roman" w:eastAsia="Times New Roman" w:hAnsi="Times New Roman" w:cs="Times New Roman"/>
          <w:sz w:val="24"/>
          <w:szCs w:val="24"/>
          <w:lang w:eastAsia="ru-RU"/>
        </w:rPr>
        <w:t>2019 г. №</w:t>
      </w:r>
      <w:r w:rsidR="00911278">
        <w:rPr>
          <w:rFonts w:ascii="Times New Roman" w:eastAsia="Times New Roman" w:hAnsi="Times New Roman" w:cs="Times New Roman"/>
          <w:sz w:val="24"/>
          <w:szCs w:val="24"/>
          <w:lang w:eastAsia="ru-RU"/>
        </w:rPr>
        <w:t xml:space="preserve"> 12-45</w:t>
      </w: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11278">
        <w:rPr>
          <w:rFonts w:ascii="Times New Roman" w:eastAsia="Times New Roman" w:hAnsi="Times New Roman" w:cs="Times New Roman"/>
          <w:b/>
          <w:sz w:val="28"/>
          <w:szCs w:val="28"/>
          <w:lang w:eastAsia="ru-RU"/>
        </w:rPr>
        <w:t>Порядка проведения осмотра зданий, сооружений в целях обеспечения безопасности зданий, сооружений в процессе эксплуатации</w:t>
      </w:r>
    </w:p>
    <w:p w:rsidR="00C9172B" w:rsidRPr="00911278" w:rsidRDefault="00C9172B" w:rsidP="00911278">
      <w:pPr>
        <w:spacing w:after="0" w:line="240" w:lineRule="auto"/>
        <w:jc w:val="both"/>
        <w:rPr>
          <w:rFonts w:ascii="Times New Roman" w:eastAsia="Calibri" w:hAnsi="Times New Roman" w:cs="Times New Roman"/>
          <w:sz w:val="28"/>
          <w:szCs w:val="28"/>
        </w:rPr>
      </w:pPr>
    </w:p>
    <w:p w:rsidR="00C9172B" w:rsidRPr="00911278" w:rsidRDefault="00C9172B" w:rsidP="00911278">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911278">
        <w:rPr>
          <w:rFonts w:ascii="Times New Roman" w:eastAsia="Times New Roman" w:hAnsi="Times New Roman" w:cs="Times New Roman"/>
          <w:b/>
          <w:sz w:val="28"/>
          <w:szCs w:val="28"/>
          <w:lang w:eastAsia="ru-RU"/>
        </w:rPr>
        <w:t>I. Общие положения</w:t>
      </w: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1. Настоящий Порядок разработан в соответствии с Градостроительным </w:t>
      </w:r>
      <w:hyperlink r:id="rId10" w:history="1">
        <w:r w:rsidRPr="00911278">
          <w:rPr>
            <w:rFonts w:ascii="Times New Roman" w:eastAsia="Times New Roman" w:hAnsi="Times New Roman" w:cs="Times New Roman"/>
            <w:color w:val="0000FF"/>
            <w:sz w:val="28"/>
            <w:szCs w:val="28"/>
            <w:lang w:eastAsia="ru-RU"/>
          </w:rPr>
          <w:t>кодексом</w:t>
        </w:r>
      </w:hyperlink>
      <w:r w:rsidRPr="00911278">
        <w:rPr>
          <w:rFonts w:ascii="Times New Roman" w:eastAsia="Times New Roman" w:hAnsi="Times New Roman" w:cs="Times New Roman"/>
          <w:sz w:val="28"/>
          <w:szCs w:val="28"/>
          <w:lang w:eastAsia="ru-RU"/>
        </w:rPr>
        <w:t xml:space="preserve"> Российской Федерации, Федеральным </w:t>
      </w:r>
      <w:hyperlink r:id="rId11" w:history="1">
        <w:r w:rsidRPr="00911278">
          <w:rPr>
            <w:rFonts w:ascii="Times New Roman" w:eastAsia="Times New Roman" w:hAnsi="Times New Roman" w:cs="Times New Roman"/>
            <w:color w:val="0000FF"/>
            <w:sz w:val="28"/>
            <w:szCs w:val="28"/>
            <w:lang w:eastAsia="ru-RU"/>
          </w:rPr>
          <w:t>законом</w:t>
        </w:r>
      </w:hyperlink>
      <w:r w:rsidRPr="0091127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6.10.2003 № 131-ФЗ, Федеральным </w:t>
      </w:r>
      <w:hyperlink r:id="rId12" w:history="1">
        <w:r w:rsidRPr="00911278">
          <w:rPr>
            <w:rFonts w:ascii="Times New Roman" w:eastAsia="Times New Roman" w:hAnsi="Times New Roman" w:cs="Times New Roman"/>
            <w:color w:val="0000FF"/>
            <w:sz w:val="28"/>
            <w:szCs w:val="28"/>
            <w:lang w:eastAsia="ru-RU"/>
          </w:rPr>
          <w:t>законом</w:t>
        </w:r>
      </w:hyperlink>
      <w:r w:rsidRPr="00911278">
        <w:rPr>
          <w:rFonts w:ascii="Times New Roman" w:eastAsia="Times New Roman" w:hAnsi="Times New Roman" w:cs="Times New Roman"/>
          <w:sz w:val="28"/>
          <w:szCs w:val="28"/>
          <w:lang w:eastAsia="ru-RU"/>
        </w:rPr>
        <w:t xml:space="preserve"> «Технический регламент о безопасности зданий и сооружений» от 30.12.2009 № 384-ФЗ, </w:t>
      </w:r>
      <w:hyperlink r:id="rId13" w:history="1">
        <w:r w:rsidRPr="00911278">
          <w:rPr>
            <w:rFonts w:ascii="Times New Roman" w:eastAsia="Times New Roman" w:hAnsi="Times New Roman" w:cs="Times New Roman"/>
            <w:color w:val="0000FF"/>
            <w:sz w:val="28"/>
            <w:szCs w:val="28"/>
            <w:lang w:eastAsia="ru-RU"/>
          </w:rPr>
          <w:t>Уставом</w:t>
        </w:r>
      </w:hyperlink>
      <w:r w:rsidRPr="00911278">
        <w:rPr>
          <w:rFonts w:ascii="Times New Roman" w:eastAsia="Times New Roman" w:hAnsi="Times New Roman" w:cs="Times New Roman"/>
          <w:sz w:val="28"/>
          <w:szCs w:val="28"/>
          <w:lang w:eastAsia="ru-RU"/>
        </w:rPr>
        <w:t xml:space="preserve"> муниципального образования «Узнезинское сельское поселение».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Настоящим Порядком устанавливаются: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цели, задачи, принципы проведения осмотров зданий и (или) сооружений, находящихся в эксплуатации на территории муниципального образования «Узнезинское сельское поселение» (далее - здания, сооружения), органом, уполномоченным на осуществление осмотров, независимо от форм собственности на здания, сооружения;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процедуры проведения осмотров зданий, сооружений (далее - осмотр), выдачи рекомендаций о мерах по устранению выявленных в ходе таких осмотров нарушений (далее - выдача рекомендаций) осуществляются Администрацией Узнезинского сельского поселения (далее - уполномоченный орган); права и обязанности должностных лиц уполномоченного органа при проведении осмотров и выдаче рекомендаций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сроки проведения осмотров и выдачи рекомендаций;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права и обязанности лиц, ответственных за эксплуатацию зданий, сооружений, связанные с проведением осмотров.</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Для целей настоящего Порядка: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1) термины "здание", "сооружение" применяются в значении, определенном </w:t>
      </w:r>
      <w:hyperlink r:id="rId14" w:history="1">
        <w:r w:rsidRPr="00911278">
          <w:rPr>
            <w:rFonts w:ascii="Times New Roman" w:eastAsia="Times New Roman" w:hAnsi="Times New Roman" w:cs="Times New Roman"/>
            <w:color w:val="0000FF"/>
            <w:sz w:val="28"/>
            <w:szCs w:val="28"/>
            <w:lang w:eastAsia="ru-RU"/>
          </w:rPr>
          <w:t>статьей 2</w:t>
        </w:r>
      </w:hyperlink>
      <w:r w:rsidRPr="00911278">
        <w:rPr>
          <w:rFonts w:ascii="Times New Roman" w:eastAsia="Times New Roman" w:hAnsi="Times New Roman" w:cs="Times New Roman"/>
          <w:sz w:val="28"/>
          <w:szCs w:val="28"/>
          <w:lang w:eastAsia="ru-RU"/>
        </w:rPr>
        <w:t xml:space="preserve"> ФЗ «Технический регламент о безопасности зданий и сооружений» от 30.12.2009 № 384-ФЗ;</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2) термин "надлежащее техническое состояние зданий, сооружений" применяется в значении, определенном </w:t>
      </w:r>
      <w:hyperlink r:id="rId15" w:history="1">
        <w:r w:rsidRPr="00911278">
          <w:rPr>
            <w:rFonts w:ascii="Times New Roman" w:eastAsia="Times New Roman" w:hAnsi="Times New Roman" w:cs="Times New Roman"/>
            <w:color w:val="0000FF"/>
            <w:sz w:val="28"/>
            <w:szCs w:val="28"/>
            <w:lang w:eastAsia="ru-RU"/>
          </w:rPr>
          <w:t>частью 8 статьи 55.24</w:t>
        </w:r>
      </w:hyperlink>
      <w:r w:rsidRPr="00911278">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3) термин "лицо, ответственное за эксплуатацию здания, сооружения" применяется в значении, определенном </w:t>
      </w:r>
      <w:hyperlink r:id="rId16" w:history="1">
        <w:r w:rsidRPr="00911278">
          <w:rPr>
            <w:rFonts w:ascii="Times New Roman" w:eastAsia="Times New Roman" w:hAnsi="Times New Roman" w:cs="Times New Roman"/>
            <w:color w:val="0000FF"/>
            <w:sz w:val="28"/>
            <w:szCs w:val="28"/>
            <w:lang w:eastAsia="ru-RU"/>
          </w:rPr>
          <w:t>частью 1 статьи 55.25</w:t>
        </w:r>
      </w:hyperlink>
      <w:r w:rsidRPr="00911278">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4) 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муниципального </w:t>
      </w:r>
      <w:r w:rsidRPr="00911278">
        <w:rPr>
          <w:rFonts w:ascii="Times New Roman" w:eastAsia="Times New Roman" w:hAnsi="Times New Roman" w:cs="Times New Roman"/>
          <w:sz w:val="28"/>
          <w:szCs w:val="28"/>
          <w:lang w:eastAsia="ru-RU"/>
        </w:rPr>
        <w:lastRenderedPageBreak/>
        <w:t>образования «Узнезинское сельское поселение» (далее - муниципальное образование),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5. 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6. Задачами проведения осмотров и выдачи рекомендаций являются: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профилактика нарушений требований законодательства при эксплуатации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обеспечение соблюдения требований законодательства;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защита прав физических и юридических лиц, осуществляющих эксплуатацию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7. Проведение осмотров и выдача рекомендаций основывается на следующих принципах:</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соблюдение требований законодательства;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открытость и доступность для физических и юридических лиц информации о проведении осмотров и выдаче рекомендаций;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объективность и всесторонность проведения осмотров, а также достоверности их результатов;</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возможность обжалования неправомерных действий (бездействия) уполномоченного органа, должностных лиц уполномоченного органа.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8. Если для проведения осмотра зданий, сооружений требуются специальные познания, к его проведению уполномоченным органом могут привлекаться эксперты, представители экспертных и иных организаций в порядке, установленном действующим законодательством.</w:t>
      </w:r>
    </w:p>
    <w:p w:rsidR="00C9172B" w:rsidRPr="00911278" w:rsidRDefault="00C9172B" w:rsidP="00911278">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p>
    <w:p w:rsidR="00C9172B" w:rsidRPr="00911278" w:rsidRDefault="00C9172B" w:rsidP="00911278">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911278">
        <w:rPr>
          <w:rFonts w:ascii="Times New Roman" w:eastAsia="Times New Roman" w:hAnsi="Times New Roman" w:cs="Times New Roman"/>
          <w:b/>
          <w:sz w:val="28"/>
          <w:szCs w:val="28"/>
          <w:lang w:eastAsia="ru-RU"/>
        </w:rPr>
        <w:t>II. Порядок проведения осмотров и выдачи рекомендаций</w:t>
      </w: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9. Основанием для проведения осмотра является поступившее в администрацию муниципального образования заявление физического и (или) юридического лица о нарушении требований законодательства Российской Федерации к эксплуатации зданий, сооружений, возникновении аварийных ситуаций в зданиях, сооружениях или возникновении угрозы разрушения зданий, сооружений (далее - заявление).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Информация о результатах рассмотрения заявления направляется заявителю с приложением копий акта осмотра зданий, сооружений, </w:t>
      </w:r>
      <w:r w:rsidRPr="00911278">
        <w:rPr>
          <w:rFonts w:ascii="Times New Roman" w:eastAsia="Times New Roman" w:hAnsi="Times New Roman" w:cs="Times New Roman"/>
          <w:sz w:val="28"/>
          <w:szCs w:val="28"/>
          <w:lang w:eastAsia="ru-RU"/>
        </w:rPr>
        <w:lastRenderedPageBreak/>
        <w:t>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10. 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 уполномоченном органе.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дней со дня регистрации заявления в уполномоченном органе.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11. Проведение осмотров осуществляется по месту нахождения здания, сооружения должностными лицами уполномоченного органа с привлечением специалистов отдела архитектуры и градостроительства администрации Чемальского муниципального района, иных органов и организаций по согласованию.</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12. Проведение осмотров осуществляется на основании распоряжения уполномоченного органа о проведении осмотра (далее - распоряжение). Распоряжение издается в срок, не превышающий пяти рабочих дней со дня регистрации заявления в уполномоченном органе.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88"/>
      <w:bookmarkEnd w:id="0"/>
      <w:r w:rsidRPr="00911278">
        <w:rPr>
          <w:rFonts w:ascii="Times New Roman" w:eastAsia="Times New Roman" w:hAnsi="Times New Roman" w:cs="Times New Roman"/>
          <w:sz w:val="28"/>
          <w:szCs w:val="28"/>
          <w:lang w:eastAsia="ru-RU"/>
        </w:rPr>
        <w:t>13. Уполномоченный орган для подготовки распоряжения запрашивает в рамках межведомственного информационного взаимодействия в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14. В распоряжении указываются: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наименование уполномоченного органа;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фамилия, имя, отчество (последнее - при наличии) и должность должностного лица уполномоченного органа, осуществляющего осмотр;</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92"/>
      <w:bookmarkEnd w:id="1"/>
      <w:r w:rsidRPr="00911278">
        <w:rPr>
          <w:rFonts w:ascii="Times New Roman" w:eastAsia="Times New Roman" w:hAnsi="Times New Roman" w:cs="Times New Roman"/>
          <w:sz w:val="28"/>
          <w:szCs w:val="28"/>
          <w:lang w:eastAsia="ru-RU"/>
        </w:rPr>
        <w:t>3) фамилия, имя, отчество (последнее - при наличии) и должность специалистов отдела архитектуры и градостроительства администрации Чемальского муниципального района, эксперта, представителя экспертной организации, привлекаемого к проведению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w:t>
      </w:r>
      <w:r w:rsidRPr="00911278">
        <w:rPr>
          <w:rFonts w:ascii="Times New Roman" w:eastAsia="Times New Roman" w:hAnsi="Times New Roman" w:cs="Times New Roman"/>
          <w:sz w:val="28"/>
          <w:szCs w:val="28"/>
          <w:lang w:eastAsia="ru-RU"/>
        </w:rPr>
        <w:lastRenderedPageBreak/>
        <w:t>органе);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5) предмет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6) правовые основания проведения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7) сроки проведения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15.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w:t>
      </w:r>
      <w:hyperlink w:anchor="P88" w:history="1">
        <w:r w:rsidRPr="00911278">
          <w:rPr>
            <w:rFonts w:ascii="Times New Roman" w:eastAsia="Times New Roman" w:hAnsi="Times New Roman" w:cs="Times New Roman"/>
            <w:color w:val="0000FF"/>
            <w:sz w:val="28"/>
            <w:szCs w:val="28"/>
            <w:lang w:eastAsia="ru-RU"/>
          </w:rPr>
          <w:t>пункта 13</w:t>
        </w:r>
      </w:hyperlink>
      <w:r w:rsidRPr="00911278">
        <w:rPr>
          <w:rFonts w:ascii="Times New Roman" w:eastAsia="Times New Roman" w:hAnsi="Times New Roman" w:cs="Times New Roman"/>
          <w:sz w:val="28"/>
          <w:szCs w:val="28"/>
          <w:lang w:eastAsia="ru-RU"/>
        </w:rPr>
        <w:t xml:space="preserve"> и </w:t>
      </w:r>
      <w:hyperlink w:anchor="P92" w:history="1">
        <w:r w:rsidRPr="00911278">
          <w:rPr>
            <w:rFonts w:ascii="Times New Roman" w:eastAsia="Times New Roman" w:hAnsi="Times New Roman" w:cs="Times New Roman"/>
            <w:color w:val="0000FF"/>
            <w:sz w:val="28"/>
            <w:szCs w:val="28"/>
            <w:lang w:eastAsia="ru-RU"/>
          </w:rPr>
          <w:t>подпункта 3 пункта 14</w:t>
        </w:r>
      </w:hyperlink>
      <w:r w:rsidRPr="00911278">
        <w:rPr>
          <w:rFonts w:ascii="Times New Roman" w:eastAsia="Times New Roman" w:hAnsi="Times New Roman" w:cs="Times New Roman"/>
          <w:sz w:val="28"/>
          <w:szCs w:val="28"/>
          <w:lang w:eastAsia="ru-RU"/>
        </w:rPr>
        <w:t xml:space="preserve"> настоящего Порядка не применяются.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16. 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17. Осмотр проводится с участием лица, ответственного за эксплуатацию здания, сооружения, или его уполномоченного представителя.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00"/>
      <w:bookmarkEnd w:id="2"/>
      <w:r w:rsidRPr="00911278">
        <w:rPr>
          <w:rFonts w:ascii="Times New Roman" w:eastAsia="Times New Roman" w:hAnsi="Times New Roman" w:cs="Times New Roman"/>
          <w:sz w:val="28"/>
          <w:szCs w:val="28"/>
          <w:lang w:eastAsia="ru-RU"/>
        </w:rPr>
        <w:t>Присутствие лица, ответственного за эксплуатацию здания, сооружения, или его уполномоченного представителя необязательно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18.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02"/>
      <w:bookmarkEnd w:id="3"/>
      <w:r w:rsidRPr="00911278">
        <w:rPr>
          <w:rFonts w:ascii="Times New Roman" w:eastAsia="Times New Roman" w:hAnsi="Times New Roman" w:cs="Times New Roman"/>
          <w:sz w:val="28"/>
          <w:szCs w:val="28"/>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19. 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w:t>
      </w:r>
      <w:hyperlink w:anchor="P100" w:history="1">
        <w:r w:rsidRPr="00911278">
          <w:rPr>
            <w:rFonts w:ascii="Times New Roman" w:eastAsia="Times New Roman" w:hAnsi="Times New Roman" w:cs="Times New Roman"/>
            <w:color w:val="0000FF"/>
            <w:sz w:val="28"/>
            <w:szCs w:val="28"/>
            <w:lang w:eastAsia="ru-RU"/>
          </w:rPr>
          <w:t>абзаце втором пункта 17</w:t>
        </w:r>
      </w:hyperlink>
      <w:r w:rsidRPr="00911278">
        <w:rPr>
          <w:rFonts w:ascii="Times New Roman" w:eastAsia="Times New Roman" w:hAnsi="Times New Roman" w:cs="Times New Roman"/>
          <w:sz w:val="28"/>
          <w:szCs w:val="28"/>
          <w:lang w:eastAsia="ru-RU"/>
        </w:rPr>
        <w:t xml:space="preserve"> настоящего Порядка.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20. Лицо, ответственное за эксплуатацию здания, сооружения, обязано </w:t>
      </w:r>
      <w:r w:rsidRPr="00911278">
        <w:rPr>
          <w:rFonts w:ascii="Times New Roman" w:eastAsia="Times New Roman" w:hAnsi="Times New Roman" w:cs="Times New Roman"/>
          <w:sz w:val="28"/>
          <w:szCs w:val="28"/>
          <w:lang w:eastAsia="ru-RU"/>
        </w:rPr>
        <w:lastRenderedPageBreak/>
        <w:t>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в подлежащие осмотру здания, сооружения, помещения в них, к оборудованию систем и сетей инженерно-технического обеспечения здания, сооружения.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21. Проведение осмотров и выдача рекомендаций включают в себя: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выезд на объект осмотра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фотофиксация основных дефектов и повреждений, выявленных в ходе визуального осмотра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4) ознакомление с журналом эксплуатации здания, сооружения, ведение которого предусмотрено </w:t>
      </w:r>
      <w:hyperlink r:id="rId17" w:history="1">
        <w:r w:rsidRPr="00911278">
          <w:rPr>
            <w:rFonts w:ascii="Times New Roman" w:eastAsia="Times New Roman" w:hAnsi="Times New Roman" w:cs="Times New Roman"/>
            <w:color w:val="0000FF"/>
            <w:sz w:val="28"/>
            <w:szCs w:val="28"/>
            <w:lang w:eastAsia="ru-RU"/>
          </w:rPr>
          <w:t>частью 5 статьи 55.25</w:t>
        </w:r>
      </w:hyperlink>
      <w:r w:rsidRPr="00911278">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22. По результатам осмотра составляется </w:t>
      </w:r>
      <w:hyperlink w:anchor="P180" w:history="1">
        <w:r w:rsidRPr="00911278">
          <w:rPr>
            <w:rFonts w:ascii="Times New Roman" w:eastAsia="Times New Roman" w:hAnsi="Times New Roman" w:cs="Times New Roman"/>
            <w:color w:val="0000FF"/>
            <w:sz w:val="28"/>
            <w:szCs w:val="28"/>
            <w:lang w:eastAsia="ru-RU"/>
          </w:rPr>
          <w:t>акт</w:t>
        </w:r>
      </w:hyperlink>
      <w:r w:rsidRPr="00911278">
        <w:rPr>
          <w:rFonts w:ascii="Times New Roman" w:eastAsia="Times New Roman" w:hAnsi="Times New Roman" w:cs="Times New Roman"/>
          <w:sz w:val="28"/>
          <w:szCs w:val="28"/>
          <w:lang w:eastAsia="ru-RU"/>
        </w:rPr>
        <w:t xml:space="preserve"> осмотра здания, сооружения (далее - акт осмотра) по установленной форме (приложение N 1 к настоящему Порядку). К акту осмотра прилагаются: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объяснения лиц, допустивших нарушение требований законодательства;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результаты фотофиксации основных дефектов и повреждений, выявленных в ходе визуального осмотра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5"/>
      <w:bookmarkEnd w:id="4"/>
      <w:r w:rsidRPr="00911278">
        <w:rPr>
          <w:rFonts w:ascii="Times New Roman" w:eastAsia="Times New Roman" w:hAnsi="Times New Roman" w:cs="Times New Roman"/>
          <w:sz w:val="28"/>
          <w:szCs w:val="28"/>
          <w:lang w:eastAsia="ru-RU"/>
        </w:rPr>
        <w:t>23. Акт осмотра составляется уполномоченным органом в течение пяти рабочих дней со дня проведения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В случаях, установленных </w:t>
      </w:r>
      <w:hyperlink w:anchor="P102" w:history="1">
        <w:r w:rsidRPr="00911278">
          <w:rPr>
            <w:rFonts w:ascii="Times New Roman" w:eastAsia="Times New Roman" w:hAnsi="Times New Roman" w:cs="Times New Roman"/>
            <w:color w:val="0000FF"/>
            <w:sz w:val="28"/>
            <w:szCs w:val="28"/>
            <w:lang w:eastAsia="ru-RU"/>
          </w:rPr>
          <w:t>абзацем вторым пункта 18</w:t>
        </w:r>
      </w:hyperlink>
      <w:r w:rsidRPr="00911278">
        <w:rPr>
          <w:rFonts w:ascii="Times New Roman" w:eastAsia="Times New Roman" w:hAnsi="Times New Roman" w:cs="Times New Roman"/>
          <w:sz w:val="28"/>
          <w:szCs w:val="28"/>
          <w:lang w:eastAsia="ru-RU"/>
        </w:rPr>
        <w:t xml:space="preserve"> настоящего Порядка, акт осмотра составляется на месте проведения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911278">
        <w:rPr>
          <w:rFonts w:ascii="Times New Roman" w:eastAsia="Times New Roman" w:hAnsi="Times New Roman" w:cs="Times New Roman"/>
          <w:sz w:val="28"/>
          <w:szCs w:val="28"/>
          <w:lang w:eastAsia="ru-RU"/>
        </w:rPr>
        <w:lastRenderedPageBreak/>
        <w:t>Федерации.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25. 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 лицам, ответственным за эксплуатацию здания, сооружения, выдаются </w:t>
      </w:r>
      <w:hyperlink w:anchor="P238" w:history="1">
        <w:r w:rsidRPr="00911278">
          <w:rPr>
            <w:rFonts w:ascii="Times New Roman" w:eastAsia="Times New Roman" w:hAnsi="Times New Roman" w:cs="Times New Roman"/>
            <w:color w:val="0000FF"/>
            <w:sz w:val="28"/>
            <w:szCs w:val="28"/>
            <w:lang w:eastAsia="ru-RU"/>
          </w:rPr>
          <w:t>рекомендации</w:t>
        </w:r>
      </w:hyperlink>
      <w:r w:rsidRPr="00911278">
        <w:rPr>
          <w:rFonts w:ascii="Times New Roman" w:eastAsia="Times New Roman" w:hAnsi="Times New Roman" w:cs="Times New Roman"/>
          <w:sz w:val="28"/>
          <w:szCs w:val="28"/>
          <w:lang w:eastAsia="ru-RU"/>
        </w:rPr>
        <w:t xml:space="preserve"> о мерах по устранению выявленных дефектов и повреждений (далее - рекомендации) по установленной форме (приложение N 2 к настоящему Порядку), с указанием срока принятия мер по устранению выявленных фактов. 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 </w:t>
      </w:r>
      <w:hyperlink w:anchor="P115" w:history="1">
        <w:r w:rsidRPr="00911278">
          <w:rPr>
            <w:rFonts w:ascii="Times New Roman" w:eastAsia="Times New Roman" w:hAnsi="Times New Roman" w:cs="Times New Roman"/>
            <w:color w:val="0000FF"/>
            <w:sz w:val="28"/>
            <w:szCs w:val="28"/>
            <w:lang w:eastAsia="ru-RU"/>
          </w:rPr>
          <w:t>пунктом 23</w:t>
        </w:r>
      </w:hyperlink>
      <w:r w:rsidRPr="00911278">
        <w:rPr>
          <w:rFonts w:ascii="Times New Roman" w:eastAsia="Times New Roman" w:hAnsi="Times New Roman" w:cs="Times New Roman"/>
          <w:sz w:val="28"/>
          <w:szCs w:val="28"/>
          <w:lang w:eastAsia="ru-RU"/>
        </w:rPr>
        <w:t xml:space="preserve"> настоящего Порядка, для направления акта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В случаях, установленных </w:t>
      </w:r>
      <w:hyperlink w:anchor="P102" w:history="1">
        <w:r w:rsidRPr="00911278">
          <w:rPr>
            <w:rFonts w:ascii="Times New Roman" w:eastAsia="Times New Roman" w:hAnsi="Times New Roman" w:cs="Times New Roman"/>
            <w:color w:val="0000FF"/>
            <w:sz w:val="28"/>
            <w:szCs w:val="28"/>
            <w:lang w:eastAsia="ru-RU"/>
          </w:rPr>
          <w:t>абзацем вторым пункта 18</w:t>
        </w:r>
      </w:hyperlink>
      <w:r w:rsidRPr="00911278">
        <w:rPr>
          <w:rFonts w:ascii="Times New Roman" w:eastAsia="Times New Roman" w:hAnsi="Times New Roman" w:cs="Times New Roman"/>
          <w:sz w:val="28"/>
          <w:szCs w:val="28"/>
          <w:lang w:eastAsia="ru-RU"/>
        </w:rPr>
        <w:t xml:space="preserve"> настоящего Порядка, рекомендации составляются на месте проведения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26. 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Возражения, поступившие в уполномоченный орган,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lastRenderedPageBreak/>
        <w:t>27. По результатам рассмотрения возражений уполномоченный орган принимает одно из следующих решений: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отказывает в удовлетворении возражений (с указанием оснований отказа).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28.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29. 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30.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31. Должностные лица уполномоченного органа ведут учет проведенных осмотров в </w:t>
      </w:r>
      <w:hyperlink w:anchor="P291" w:history="1">
        <w:r w:rsidRPr="00911278">
          <w:rPr>
            <w:rFonts w:ascii="Times New Roman" w:eastAsia="Times New Roman" w:hAnsi="Times New Roman" w:cs="Times New Roman"/>
            <w:color w:val="0000FF"/>
            <w:sz w:val="28"/>
            <w:szCs w:val="28"/>
            <w:lang w:eastAsia="ru-RU"/>
          </w:rPr>
          <w:t>журнале</w:t>
        </w:r>
      </w:hyperlink>
      <w:r w:rsidRPr="00911278">
        <w:rPr>
          <w:rFonts w:ascii="Times New Roman" w:eastAsia="Times New Roman" w:hAnsi="Times New Roman" w:cs="Times New Roman"/>
          <w:sz w:val="28"/>
          <w:szCs w:val="28"/>
          <w:lang w:eastAsia="ru-RU"/>
        </w:rPr>
        <w:t xml:space="preserve"> учета осмотров зданий, сооружений, находящихся в эксплуатации на территории муниципального образования, по установленной форме (приложение N 3 к настоящему Порядку).</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32. При осуществлении осмотров должностные лица уполномоченного органа имеют право:</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осматривать здания, сооружения и знакомиться с документами, связанными с целями, задачами и предметом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w:t>
      </w:r>
      <w:r w:rsidRPr="00911278">
        <w:rPr>
          <w:rFonts w:ascii="Times New Roman" w:eastAsia="Times New Roman" w:hAnsi="Times New Roman" w:cs="Times New Roman"/>
          <w:sz w:val="28"/>
          <w:szCs w:val="28"/>
          <w:lang w:eastAsia="ru-RU"/>
        </w:rPr>
        <w:lastRenderedPageBreak/>
        <w:t>Российской Федерации;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33. Должностные лица уполномоченного органа обязаны:</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рассматривать поступившие заявления в установленный срок;</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проводить осмотр только на основании распоряжения;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5) проводить осмотр только во время исполнения служебных обязанностей, при предъявлении копии распоряжения;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6) соблюдать законодательство при осуществлении мероприятий по осмотру;</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11) доказывать обоснованность своих действий (бездействия) и решений при их обжаловании физическими и юридическими лицами;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12) осуществлять мониторинг исполнения рекомендаций;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 xml:space="preserve">13) осуществлять запись о проведенных осмотрах в журнале учета </w:t>
      </w:r>
      <w:r w:rsidRPr="00911278">
        <w:rPr>
          <w:rFonts w:ascii="Times New Roman" w:eastAsia="Times New Roman" w:hAnsi="Times New Roman" w:cs="Times New Roman"/>
          <w:sz w:val="28"/>
          <w:szCs w:val="28"/>
          <w:lang w:eastAsia="ru-RU"/>
        </w:rPr>
        <w:lastRenderedPageBreak/>
        <w:t>осмотров зданий, сооружений, находящихся в эксплуатации, на территории муниципального образования.</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34. Должностные лица уполномоченного органа несут ответственность:</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за неправомерные действия (бездействие), связанные с выполнением должностных обязанностей;</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за разглашение сведений, полученных в процессе осмотра, составляющих государственную, коммерческую и (или) иную охраняемую законом тайну.</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35. Лица, ответственные за эксплуатацию зданий, сооружений, имеют право:</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1) непосредственно присутствовать при проведении осмотра, давать пояснения по вопросам, относящимся к предмету осмотра;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2)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 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4)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C9172B" w:rsidRPr="00911278" w:rsidRDefault="00C9172B" w:rsidP="009112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11278">
        <w:rPr>
          <w:rFonts w:ascii="Times New Roman" w:eastAsia="Times New Roman" w:hAnsi="Times New Roman" w:cs="Times New Roman"/>
          <w:sz w:val="28"/>
          <w:szCs w:val="28"/>
          <w:lang w:eastAsia="ru-RU"/>
        </w:rPr>
        <w:t>36. 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законодательством субъекта Российской Федерации.</w:t>
      </w:r>
    </w:p>
    <w:p w:rsidR="00C9172B" w:rsidRPr="00911278" w:rsidRDefault="00C9172B" w:rsidP="009112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Приложение N 1</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к Порядку</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проведения осмотров зданий,</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сооружений в целях</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обеспечения безопасности зданий,</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сооружений в процессе их эксплуатации</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(наименование уполномоченного органа, осуществляющего осмотр)</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180"/>
      <w:bookmarkEnd w:id="5"/>
      <w:r w:rsidRPr="00C9172B">
        <w:rPr>
          <w:rFonts w:ascii="Courier New" w:eastAsia="Times New Roman" w:hAnsi="Courier New" w:cs="Courier New"/>
          <w:sz w:val="20"/>
          <w:szCs w:val="20"/>
          <w:lang w:eastAsia="ru-RU"/>
        </w:rPr>
        <w:t xml:space="preserve">                                АКТ N 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ОСМОТРА ЗДАНИЯ (СООРУЖЕНИЯ)</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С.Узнезя "__" __________ 20__ г.</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Место проведения осмотра (адрес): 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lastRenderedPageBreak/>
        <w:t xml:space="preserve"> (должности, Ф.И.О. (при наличии) должностных лиц уполномоченного органа,</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проводивших осмотр)</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на основании приказом от _______ 20__ года N _______ проведен осмотр здания</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(сооружения), расположенного по адресу:</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принадлежащего 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(Ф.И.О. (при наличии) физического лица, индивидуального</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предпринимателя,</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наименование юридического лица)</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в присутствии: 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(Ф.И.О. (при наличии) лица, действующего от имени лица,</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ответственного за эксплуатацию здания, сооружения,</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с указанием должности или документа, подтверждающего его полномочия)</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В результате проведения осмотра установлено: 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(описание выявленных нарушений, в случае, если нарушений не установлено,</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производится запись "нарушений не выявлено")</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Подписи должностных лиц уполномоченного органа, проводивших осмотр:</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____________________________________________       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(должность, Ф.И.О. (при наличии))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            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(должность, Ф.И.О. (при наличии))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С актом ознакомлен(а) 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Копию акта получил(а) 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(подпись)</w:t>
      </w: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Приложение N 2</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к Порядку</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проведения осмотров зданий,</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сооружений в целях</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обеспечения безопасности зданий,</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сооружений в процессе их эксплуатации</w:t>
      </w: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__________________________________________________________________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(наименование уполномоченного органа, осуществляющего осмотр)</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238"/>
      <w:bookmarkEnd w:id="6"/>
      <w:r w:rsidRPr="00C9172B">
        <w:rPr>
          <w:rFonts w:ascii="Courier New" w:eastAsia="Times New Roman" w:hAnsi="Courier New" w:cs="Courier New"/>
          <w:sz w:val="20"/>
          <w:szCs w:val="20"/>
          <w:lang w:eastAsia="ru-RU"/>
        </w:rPr>
        <w:t xml:space="preserve">                               РЕКОМЕНДАЦИИ</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О МЕРАХ ПО УСТРАНЕНИЮ ВЫЯВЛЕННЫХ НАРУШЕНИЙ</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ПРИ ОСМОТРЕ ЗДАНИЯ (СООРУЖЕНИЯ)</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В соответствии с Актом осмотра здания (сооружения) от ______ 20__ г. N 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(наименование уполномоченного органа) рекомендует:</w:t>
      </w: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93"/>
        <w:gridCol w:w="2977"/>
        <w:gridCol w:w="2835"/>
      </w:tblGrid>
      <w:tr w:rsidR="00C9172B" w:rsidRPr="00C9172B" w:rsidTr="00C62E14">
        <w:tc>
          <w:tcPr>
            <w:tcW w:w="51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N п/п</w:t>
            </w:r>
          </w:p>
        </w:tc>
        <w:tc>
          <w:tcPr>
            <w:tcW w:w="2693"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Выявленное нарушение</w:t>
            </w:r>
          </w:p>
        </w:tc>
        <w:tc>
          <w:tcPr>
            <w:tcW w:w="2977"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Рекомендации о мерах по устранению выявленного нарушения</w:t>
            </w:r>
          </w:p>
        </w:tc>
        <w:tc>
          <w:tcPr>
            <w:tcW w:w="2835"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Срок принятия мер по устранению выявленного нарушения</w:t>
            </w:r>
          </w:p>
        </w:tc>
      </w:tr>
      <w:tr w:rsidR="00C9172B" w:rsidRPr="00C9172B" w:rsidTr="00C62E14">
        <w:tc>
          <w:tcPr>
            <w:tcW w:w="51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1</w:t>
            </w:r>
          </w:p>
        </w:tc>
        <w:tc>
          <w:tcPr>
            <w:tcW w:w="2693"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2</w:t>
            </w:r>
          </w:p>
        </w:tc>
        <w:tc>
          <w:tcPr>
            <w:tcW w:w="2977"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3</w:t>
            </w:r>
          </w:p>
        </w:tc>
        <w:tc>
          <w:tcPr>
            <w:tcW w:w="2835"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4</w:t>
            </w:r>
          </w:p>
        </w:tc>
      </w:tr>
      <w:tr w:rsidR="00C9172B" w:rsidRPr="00C9172B" w:rsidTr="00C62E14">
        <w:tc>
          <w:tcPr>
            <w:tcW w:w="51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693"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977"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835"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Рекомендации получил(а) _________________   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 xml:space="preserve">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Подписи должностных лиц, подготовивших рекомендации:</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По пункту(ам) N 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   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(должность, Ф.И.О. при наличии)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По пункту(ам) N 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   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(должность, Ф.И.О. (при наличии))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По пункту(ам) N 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   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(должность, Ф.И.О. (при наличии))                         (подпись)</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По пункту(ам) N 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_________________________________________   _______________________________</w:t>
      </w:r>
    </w:p>
    <w:p w:rsidR="00C9172B" w:rsidRPr="00C9172B" w:rsidRDefault="00C9172B" w:rsidP="00C9172B">
      <w:pPr>
        <w:widowControl w:val="0"/>
        <w:autoSpaceDE w:val="0"/>
        <w:autoSpaceDN w:val="0"/>
        <w:spacing w:after="0" w:line="240" w:lineRule="auto"/>
        <w:jc w:val="both"/>
        <w:rPr>
          <w:rFonts w:ascii="Courier New" w:eastAsia="Times New Roman" w:hAnsi="Courier New" w:cs="Courier New"/>
          <w:sz w:val="20"/>
          <w:szCs w:val="20"/>
          <w:lang w:eastAsia="ru-RU"/>
        </w:rPr>
      </w:pPr>
      <w:r w:rsidRPr="00C9172B">
        <w:rPr>
          <w:rFonts w:ascii="Courier New" w:eastAsia="Times New Roman" w:hAnsi="Courier New" w:cs="Courier New"/>
          <w:sz w:val="20"/>
          <w:szCs w:val="20"/>
          <w:lang w:eastAsia="ru-RU"/>
        </w:rPr>
        <w:t>(должность, Ф.И.О. (при наличии))                         (подпись)</w:t>
      </w: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Приложение N 3</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к Порядку</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проведения осмотров зданий,</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сооружений в целях</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обеспечения безопасности зданий,</w:t>
      </w:r>
    </w:p>
    <w:p w:rsidR="00C9172B" w:rsidRPr="00C9172B" w:rsidRDefault="00C9172B" w:rsidP="00C9172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сооружений в процессе их эксплуатации</w:t>
      </w: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7" w:name="P291"/>
      <w:bookmarkEnd w:id="7"/>
      <w:r w:rsidRPr="00C9172B">
        <w:rPr>
          <w:rFonts w:ascii="Times New Roman" w:eastAsia="Times New Roman" w:hAnsi="Times New Roman" w:cs="Times New Roman"/>
          <w:sz w:val="24"/>
          <w:szCs w:val="20"/>
          <w:lang w:eastAsia="ru-RU"/>
        </w:rPr>
        <w:t>ЖУРНАЛ</w:t>
      </w:r>
    </w:p>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УЧЕТА ОСМОТРОВ ЗДАНИЙ, СООРУЖЕНИЙ, НАХОДЯЩИХСЯ</w:t>
      </w:r>
    </w:p>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В ЭКСПЛУАТАЦИИ НА ТЕРРИТОРИИ МУНИЦИПАЛЬНОГО ОБРАЗОВАНИЯ</w:t>
      </w:r>
    </w:p>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"УЗНЕЗИНСКОЕ СЕЛЬСКОЕ ПОСЕЛЕНИЕ"</w:t>
      </w:r>
    </w:p>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02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196"/>
        <w:gridCol w:w="1080"/>
        <w:gridCol w:w="1080"/>
        <w:gridCol w:w="720"/>
        <w:gridCol w:w="1440"/>
        <w:gridCol w:w="1620"/>
        <w:gridCol w:w="1080"/>
        <w:gridCol w:w="1440"/>
      </w:tblGrid>
      <w:tr w:rsidR="00C9172B" w:rsidRPr="00C9172B" w:rsidTr="00C62E14">
        <w:tc>
          <w:tcPr>
            <w:tcW w:w="604"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N п/п</w:t>
            </w:r>
          </w:p>
        </w:tc>
        <w:tc>
          <w:tcPr>
            <w:tcW w:w="1196"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Основание для проведения осмотра зданий, сооружений</w:t>
            </w:r>
          </w:p>
        </w:tc>
        <w:tc>
          <w:tcPr>
            <w:tcW w:w="108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Наименование объекта осмотра</w:t>
            </w:r>
          </w:p>
        </w:tc>
        <w:tc>
          <w:tcPr>
            <w:tcW w:w="108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Адрес проведения осмотра</w:t>
            </w:r>
          </w:p>
        </w:tc>
        <w:tc>
          <w:tcPr>
            <w:tcW w:w="72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Номер и дата акта осмотра</w:t>
            </w:r>
          </w:p>
        </w:tc>
        <w:tc>
          <w:tcPr>
            <w:tcW w:w="144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Должностные лица уполномоченного органа, проводившие осмотр</w:t>
            </w:r>
          </w:p>
        </w:tc>
        <w:tc>
          <w:tcPr>
            <w:tcW w:w="1620" w:type="dxa"/>
          </w:tcPr>
          <w:p w:rsidR="00C9172B" w:rsidRPr="00C9172B" w:rsidRDefault="00C9172B" w:rsidP="00C9172B">
            <w:pPr>
              <w:widowControl w:val="0"/>
              <w:autoSpaceDE w:val="0"/>
              <w:autoSpaceDN w:val="0"/>
              <w:spacing w:after="0" w:line="240" w:lineRule="auto"/>
              <w:ind w:left="-62"/>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Отметка о выдаче рекомендаций (выдавались/не выдавались), срок устранения выявленных нарушений</w:t>
            </w:r>
          </w:p>
        </w:tc>
        <w:tc>
          <w:tcPr>
            <w:tcW w:w="108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Должностные лица уполномоченного органа, подготовившие рекомендации</w:t>
            </w:r>
          </w:p>
        </w:tc>
        <w:tc>
          <w:tcPr>
            <w:tcW w:w="144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Отметка о выполнении рекомендаций (выполнены/не выполнены)</w:t>
            </w:r>
          </w:p>
        </w:tc>
      </w:tr>
      <w:tr w:rsidR="00C9172B" w:rsidRPr="00C9172B" w:rsidTr="00C62E14">
        <w:tc>
          <w:tcPr>
            <w:tcW w:w="604"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1</w:t>
            </w:r>
          </w:p>
        </w:tc>
        <w:tc>
          <w:tcPr>
            <w:tcW w:w="1196"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2</w:t>
            </w:r>
          </w:p>
        </w:tc>
        <w:tc>
          <w:tcPr>
            <w:tcW w:w="108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3</w:t>
            </w:r>
          </w:p>
        </w:tc>
        <w:tc>
          <w:tcPr>
            <w:tcW w:w="108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4</w:t>
            </w:r>
          </w:p>
        </w:tc>
        <w:tc>
          <w:tcPr>
            <w:tcW w:w="72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5</w:t>
            </w:r>
          </w:p>
        </w:tc>
        <w:tc>
          <w:tcPr>
            <w:tcW w:w="144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6</w:t>
            </w:r>
          </w:p>
        </w:tc>
        <w:tc>
          <w:tcPr>
            <w:tcW w:w="162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7</w:t>
            </w:r>
          </w:p>
        </w:tc>
        <w:tc>
          <w:tcPr>
            <w:tcW w:w="108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8</w:t>
            </w:r>
          </w:p>
        </w:tc>
        <w:tc>
          <w:tcPr>
            <w:tcW w:w="1440" w:type="dxa"/>
          </w:tcPr>
          <w:p w:rsidR="00C9172B" w:rsidRPr="00C9172B" w:rsidRDefault="00C9172B" w:rsidP="00C9172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9172B">
              <w:rPr>
                <w:rFonts w:ascii="Times New Roman" w:eastAsia="Times New Roman" w:hAnsi="Times New Roman" w:cs="Times New Roman"/>
                <w:sz w:val="24"/>
                <w:szCs w:val="20"/>
                <w:lang w:eastAsia="ru-RU"/>
              </w:rPr>
              <w:t>9</w:t>
            </w:r>
          </w:p>
        </w:tc>
      </w:tr>
      <w:tr w:rsidR="00C9172B" w:rsidRPr="00C9172B" w:rsidTr="00C62E14">
        <w:tc>
          <w:tcPr>
            <w:tcW w:w="604"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6"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9172B" w:rsidRPr="00C9172B" w:rsidTr="00C62E14">
        <w:tc>
          <w:tcPr>
            <w:tcW w:w="604"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6"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9172B" w:rsidRPr="00C9172B" w:rsidTr="00C62E14">
        <w:tc>
          <w:tcPr>
            <w:tcW w:w="604"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6"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9172B" w:rsidRPr="00C9172B" w:rsidTr="00C62E14">
        <w:tc>
          <w:tcPr>
            <w:tcW w:w="604"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6"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9172B" w:rsidRPr="00C9172B" w:rsidTr="00C62E14">
        <w:tc>
          <w:tcPr>
            <w:tcW w:w="604"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6"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2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C9172B" w:rsidRPr="00C9172B" w:rsidRDefault="00C9172B" w:rsidP="00C9172B">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C9172B" w:rsidRPr="00C9172B" w:rsidRDefault="00C9172B" w:rsidP="00C9172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9172B" w:rsidRPr="00C9172B" w:rsidRDefault="00C9172B" w:rsidP="00C9172B">
      <w:pPr>
        <w:spacing w:after="0" w:line="240" w:lineRule="auto"/>
        <w:jc w:val="both"/>
        <w:rPr>
          <w:rFonts w:ascii="Calibri" w:eastAsia="Calibri" w:hAnsi="Calibri" w:cs="Times New Roman"/>
        </w:rPr>
      </w:pPr>
    </w:p>
    <w:p w:rsidR="004D40CC" w:rsidRPr="00013AD6" w:rsidRDefault="004D40CC" w:rsidP="00C9172B">
      <w:pPr>
        <w:keepNext/>
        <w:widowControl w:val="0"/>
        <w:spacing w:after="0" w:line="240" w:lineRule="auto"/>
        <w:jc w:val="center"/>
        <w:rPr>
          <w:rFonts w:ascii="Times New Roman" w:hAnsi="Times New Roman" w:cs="Times New Roman"/>
          <w:b/>
          <w:bCs/>
          <w:sz w:val="26"/>
          <w:szCs w:val="26"/>
        </w:rPr>
      </w:pPr>
    </w:p>
    <w:sectPr w:rsidR="004D40CC" w:rsidRPr="00013AD6" w:rsidSect="004365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05" w:rsidRDefault="00D07C05" w:rsidP="00603472">
      <w:pPr>
        <w:spacing w:after="0" w:line="240" w:lineRule="auto"/>
      </w:pPr>
      <w:r>
        <w:separator/>
      </w:r>
    </w:p>
  </w:endnote>
  <w:endnote w:type="continuationSeparator" w:id="1">
    <w:p w:rsidR="00D07C05" w:rsidRDefault="00D07C05"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05" w:rsidRDefault="00D07C05" w:rsidP="00603472">
      <w:pPr>
        <w:spacing w:after="0" w:line="240" w:lineRule="auto"/>
      </w:pPr>
      <w:r>
        <w:separator/>
      </w:r>
    </w:p>
  </w:footnote>
  <w:footnote w:type="continuationSeparator" w:id="1">
    <w:p w:rsidR="00D07C05" w:rsidRDefault="00D07C05" w:rsidP="00603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5D13"/>
    <w:multiLevelType w:val="hybridMultilevel"/>
    <w:tmpl w:val="C280387A"/>
    <w:lvl w:ilvl="0" w:tplc="7A207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5764D"/>
    <w:rsid w:val="00003EC2"/>
    <w:rsid w:val="00013AD6"/>
    <w:rsid w:val="0002633F"/>
    <w:rsid w:val="00027687"/>
    <w:rsid w:val="00073AF4"/>
    <w:rsid w:val="00084995"/>
    <w:rsid w:val="0008515A"/>
    <w:rsid w:val="00092DF4"/>
    <w:rsid w:val="00096564"/>
    <w:rsid w:val="000D6CF7"/>
    <w:rsid w:val="000F2FB3"/>
    <w:rsid w:val="001165DF"/>
    <w:rsid w:val="00140EEF"/>
    <w:rsid w:val="0015100C"/>
    <w:rsid w:val="00166A7A"/>
    <w:rsid w:val="001708AA"/>
    <w:rsid w:val="001A1C8A"/>
    <w:rsid w:val="001B4A0E"/>
    <w:rsid w:val="001B6B95"/>
    <w:rsid w:val="001E0142"/>
    <w:rsid w:val="00205CC8"/>
    <w:rsid w:val="00212658"/>
    <w:rsid w:val="00220F85"/>
    <w:rsid w:val="002355FD"/>
    <w:rsid w:val="00244E90"/>
    <w:rsid w:val="00246CA8"/>
    <w:rsid w:val="00293030"/>
    <w:rsid w:val="002B075D"/>
    <w:rsid w:val="002B421F"/>
    <w:rsid w:val="002C1F5B"/>
    <w:rsid w:val="002C58C6"/>
    <w:rsid w:val="002C6F57"/>
    <w:rsid w:val="003216BE"/>
    <w:rsid w:val="003349F4"/>
    <w:rsid w:val="003432FD"/>
    <w:rsid w:val="00353BBF"/>
    <w:rsid w:val="003664DE"/>
    <w:rsid w:val="00372A58"/>
    <w:rsid w:val="00374B34"/>
    <w:rsid w:val="003763F7"/>
    <w:rsid w:val="00385FF6"/>
    <w:rsid w:val="00387616"/>
    <w:rsid w:val="003B1092"/>
    <w:rsid w:val="003B709D"/>
    <w:rsid w:val="003F6C7A"/>
    <w:rsid w:val="004365E7"/>
    <w:rsid w:val="00450DAF"/>
    <w:rsid w:val="00480F77"/>
    <w:rsid w:val="004825A6"/>
    <w:rsid w:val="0049697F"/>
    <w:rsid w:val="004B6D43"/>
    <w:rsid w:val="004B738C"/>
    <w:rsid w:val="004D40CC"/>
    <w:rsid w:val="004E65AD"/>
    <w:rsid w:val="00541868"/>
    <w:rsid w:val="005441D1"/>
    <w:rsid w:val="00556BDC"/>
    <w:rsid w:val="00564B15"/>
    <w:rsid w:val="00565739"/>
    <w:rsid w:val="005B2613"/>
    <w:rsid w:val="005D0D77"/>
    <w:rsid w:val="005F2D09"/>
    <w:rsid w:val="00600859"/>
    <w:rsid w:val="00603472"/>
    <w:rsid w:val="006147FB"/>
    <w:rsid w:val="00623515"/>
    <w:rsid w:val="00642379"/>
    <w:rsid w:val="00650BFF"/>
    <w:rsid w:val="006867B3"/>
    <w:rsid w:val="00690F4D"/>
    <w:rsid w:val="006A3419"/>
    <w:rsid w:val="006A7191"/>
    <w:rsid w:val="006E0DD1"/>
    <w:rsid w:val="006E29FB"/>
    <w:rsid w:val="006F412F"/>
    <w:rsid w:val="00703024"/>
    <w:rsid w:val="00707ABD"/>
    <w:rsid w:val="00711654"/>
    <w:rsid w:val="00727816"/>
    <w:rsid w:val="00735719"/>
    <w:rsid w:val="00735FC3"/>
    <w:rsid w:val="007A6C18"/>
    <w:rsid w:val="007A7ADD"/>
    <w:rsid w:val="007B414C"/>
    <w:rsid w:val="007B6CE5"/>
    <w:rsid w:val="007D0705"/>
    <w:rsid w:val="00813A0B"/>
    <w:rsid w:val="00871DFF"/>
    <w:rsid w:val="00872124"/>
    <w:rsid w:val="00874BC1"/>
    <w:rsid w:val="008B41AD"/>
    <w:rsid w:val="008D3003"/>
    <w:rsid w:val="008D6309"/>
    <w:rsid w:val="008F0CBF"/>
    <w:rsid w:val="00911278"/>
    <w:rsid w:val="00925C4E"/>
    <w:rsid w:val="009321A6"/>
    <w:rsid w:val="00937536"/>
    <w:rsid w:val="00957426"/>
    <w:rsid w:val="0096783C"/>
    <w:rsid w:val="009B7C4B"/>
    <w:rsid w:val="00A11AEA"/>
    <w:rsid w:val="00A126C3"/>
    <w:rsid w:val="00A1570F"/>
    <w:rsid w:val="00A241E7"/>
    <w:rsid w:val="00A572AB"/>
    <w:rsid w:val="00AA40DC"/>
    <w:rsid w:val="00AB4750"/>
    <w:rsid w:val="00B21A27"/>
    <w:rsid w:val="00B235B8"/>
    <w:rsid w:val="00B31102"/>
    <w:rsid w:val="00B405AA"/>
    <w:rsid w:val="00B40ED5"/>
    <w:rsid w:val="00B450B3"/>
    <w:rsid w:val="00B93A13"/>
    <w:rsid w:val="00B96BF9"/>
    <w:rsid w:val="00BC529B"/>
    <w:rsid w:val="00BE774B"/>
    <w:rsid w:val="00C1605E"/>
    <w:rsid w:val="00C74FD0"/>
    <w:rsid w:val="00C81360"/>
    <w:rsid w:val="00C9172B"/>
    <w:rsid w:val="00CA6FA3"/>
    <w:rsid w:val="00CB37C4"/>
    <w:rsid w:val="00CC4582"/>
    <w:rsid w:val="00D07C05"/>
    <w:rsid w:val="00D233B3"/>
    <w:rsid w:val="00D50381"/>
    <w:rsid w:val="00D97AE3"/>
    <w:rsid w:val="00DD1BB8"/>
    <w:rsid w:val="00E0799E"/>
    <w:rsid w:val="00E20EB9"/>
    <w:rsid w:val="00E221DC"/>
    <w:rsid w:val="00E3331F"/>
    <w:rsid w:val="00E40353"/>
    <w:rsid w:val="00E42D31"/>
    <w:rsid w:val="00E713D6"/>
    <w:rsid w:val="00E8338F"/>
    <w:rsid w:val="00EA3CBF"/>
    <w:rsid w:val="00EC49F5"/>
    <w:rsid w:val="00EE5722"/>
    <w:rsid w:val="00EF4B57"/>
    <w:rsid w:val="00EF747F"/>
    <w:rsid w:val="00F079DD"/>
    <w:rsid w:val="00F11AFF"/>
    <w:rsid w:val="00F568D7"/>
    <w:rsid w:val="00F5764D"/>
    <w:rsid w:val="00F605F4"/>
    <w:rsid w:val="00F612DD"/>
    <w:rsid w:val="00F61B48"/>
    <w:rsid w:val="00FA0171"/>
    <w:rsid w:val="00FC564A"/>
    <w:rsid w:val="00FE3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BF"/>
  </w:style>
  <w:style w:type="paragraph" w:styleId="1">
    <w:name w:val="heading 1"/>
    <w:basedOn w:val="a"/>
    <w:next w:val="a"/>
    <w:link w:val="10"/>
    <w:qFormat/>
    <w:rsid w:val="0008515A"/>
    <w:pPr>
      <w:keepNext/>
      <w:pBdr>
        <w:top w:val="double" w:sz="12" w:space="1" w:color="auto"/>
      </w:pBdr>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4D40CC"/>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D40CC"/>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08515A"/>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4D40CC"/>
    <w:pPr>
      <w:keepNext/>
      <w:spacing w:after="0" w:line="240" w:lineRule="auto"/>
      <w:outlineLvl w:val="4"/>
    </w:pPr>
    <w:rPr>
      <w:rFonts w:ascii="Times New Roman" w:eastAsia="Times New Roman" w:hAnsi="Times New Roman" w:cs="Times New Roman"/>
      <w:sz w:val="28"/>
      <w:szCs w:val="20"/>
      <w:lang w:val="en-US" w:eastAsia="ru-RU"/>
    </w:rPr>
  </w:style>
  <w:style w:type="paragraph" w:styleId="6">
    <w:name w:val="heading 6"/>
    <w:basedOn w:val="a"/>
    <w:next w:val="a"/>
    <w:link w:val="60"/>
    <w:qFormat/>
    <w:rsid w:val="004D40CC"/>
    <w:pPr>
      <w:keepNext/>
      <w:spacing w:after="0" w:line="240" w:lineRule="auto"/>
      <w:outlineLvl w:val="5"/>
    </w:pPr>
    <w:rPr>
      <w:rFonts w:ascii="Times New Roman" w:eastAsia="Times New Roman" w:hAnsi="Times New Roman" w:cs="Times New Roman"/>
      <w:sz w:val="32"/>
      <w:szCs w:val="20"/>
      <w:lang w:val="en-US" w:eastAsia="ru-RU"/>
    </w:rPr>
  </w:style>
  <w:style w:type="paragraph" w:styleId="7">
    <w:name w:val="heading 7"/>
    <w:basedOn w:val="a"/>
    <w:next w:val="a"/>
    <w:link w:val="70"/>
    <w:qFormat/>
    <w:rsid w:val="004D40CC"/>
    <w:pPr>
      <w:keepNext/>
      <w:spacing w:after="0" w:line="240" w:lineRule="auto"/>
      <w:ind w:firstLine="884"/>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8515A"/>
    <w:pPr>
      <w:keepNext/>
      <w:overflowPunct w:val="0"/>
      <w:autoSpaceDE w:val="0"/>
      <w:autoSpaceDN w:val="0"/>
      <w:adjustRightInd w:val="0"/>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4D40CC"/>
    <w:pPr>
      <w:keepNext/>
      <w:tabs>
        <w:tab w:val="left" w:pos="3969"/>
      </w:tabs>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76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576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F576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08515A"/>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08515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8515A"/>
    <w:rPr>
      <w:rFonts w:ascii="Times New Roman" w:eastAsia="Times New Roman" w:hAnsi="Times New Roman" w:cs="Times New Roman"/>
      <w:b/>
      <w:sz w:val="24"/>
      <w:szCs w:val="20"/>
      <w:lang w:eastAsia="ru-RU"/>
    </w:rPr>
  </w:style>
  <w:style w:type="paragraph" w:styleId="a3">
    <w:name w:val="Balloon Text"/>
    <w:basedOn w:val="a"/>
    <w:link w:val="a4"/>
    <w:unhideWhenUsed/>
    <w:rsid w:val="0008515A"/>
    <w:pPr>
      <w:spacing w:after="0" w:line="240" w:lineRule="auto"/>
    </w:pPr>
    <w:rPr>
      <w:rFonts w:ascii="Tahoma" w:hAnsi="Tahoma" w:cs="Tahoma"/>
      <w:sz w:val="16"/>
      <w:szCs w:val="16"/>
    </w:rPr>
  </w:style>
  <w:style w:type="character" w:customStyle="1" w:styleId="a4">
    <w:name w:val="Текст выноски Знак"/>
    <w:basedOn w:val="a0"/>
    <w:link w:val="a3"/>
    <w:rsid w:val="0008515A"/>
    <w:rPr>
      <w:rFonts w:ascii="Tahoma" w:hAnsi="Tahoma" w:cs="Tahoma"/>
      <w:sz w:val="16"/>
      <w:szCs w:val="16"/>
    </w:rPr>
  </w:style>
  <w:style w:type="paragraph" w:styleId="a5">
    <w:name w:val="Body Text"/>
    <w:basedOn w:val="a"/>
    <w:link w:val="a6"/>
    <w:unhideWhenUsed/>
    <w:rsid w:val="0060085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0085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034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3472"/>
  </w:style>
  <w:style w:type="paragraph" w:styleId="a9">
    <w:name w:val="footer"/>
    <w:basedOn w:val="a"/>
    <w:link w:val="aa"/>
    <w:uiPriority w:val="99"/>
    <w:semiHidden/>
    <w:unhideWhenUsed/>
    <w:rsid w:val="006034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3472"/>
  </w:style>
  <w:style w:type="paragraph" w:styleId="ab">
    <w:name w:val="List Paragraph"/>
    <w:basedOn w:val="a"/>
    <w:uiPriority w:val="34"/>
    <w:qFormat/>
    <w:rsid w:val="007D0705"/>
    <w:pPr>
      <w:ind w:left="720"/>
      <w:contextualSpacing/>
    </w:pPr>
  </w:style>
  <w:style w:type="paragraph" w:customStyle="1" w:styleId="ConsPlusNormal">
    <w:name w:val="ConsPlusNormal"/>
    <w:rsid w:val="00B40ED5"/>
    <w:pPr>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B4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rsid w:val="00B40ED5"/>
    <w:rPr>
      <w:color w:val="0000FF"/>
      <w:u w:val="single"/>
    </w:rPr>
  </w:style>
  <w:style w:type="character" w:customStyle="1" w:styleId="apple-converted-space">
    <w:name w:val="apple-converted-space"/>
    <w:rsid w:val="00B40ED5"/>
  </w:style>
  <w:style w:type="character" w:styleId="ae">
    <w:name w:val="Strong"/>
    <w:qFormat/>
    <w:rsid w:val="00B40ED5"/>
    <w:rPr>
      <w:rFonts w:cs="Times New Roman"/>
      <w:b/>
      <w:bCs/>
    </w:rPr>
  </w:style>
  <w:style w:type="paragraph" w:customStyle="1" w:styleId="sher">
    <w:name w:val="sher"/>
    <w:basedOn w:val="a"/>
    <w:rsid w:val="00B40ED5"/>
    <w:pPr>
      <w:spacing w:after="0" w:line="240" w:lineRule="auto"/>
      <w:ind w:firstLine="655"/>
      <w:jc w:val="both"/>
    </w:pPr>
    <w:rPr>
      <w:rFonts w:ascii="Arial" w:eastAsia="Times New Roman" w:hAnsi="Arial" w:cs="Arial"/>
      <w:color w:val="003366"/>
      <w:sz w:val="19"/>
      <w:szCs w:val="19"/>
      <w:lang w:eastAsia="ru-RU"/>
    </w:rPr>
  </w:style>
  <w:style w:type="character" w:styleId="af">
    <w:name w:val="Emphasis"/>
    <w:qFormat/>
    <w:rsid w:val="00B40ED5"/>
    <w:rPr>
      <w:i/>
      <w:iCs/>
    </w:rPr>
  </w:style>
  <w:style w:type="character" w:customStyle="1" w:styleId="20">
    <w:name w:val="Заголовок 2 Знак"/>
    <w:basedOn w:val="a0"/>
    <w:link w:val="2"/>
    <w:rsid w:val="004D40C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D40C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D40CC"/>
    <w:rPr>
      <w:rFonts w:ascii="Times New Roman" w:eastAsia="Times New Roman" w:hAnsi="Times New Roman" w:cs="Times New Roman"/>
      <w:sz w:val="28"/>
      <w:szCs w:val="20"/>
      <w:lang w:val="en-US" w:eastAsia="ru-RU"/>
    </w:rPr>
  </w:style>
  <w:style w:type="character" w:customStyle="1" w:styleId="60">
    <w:name w:val="Заголовок 6 Знак"/>
    <w:basedOn w:val="a0"/>
    <w:link w:val="6"/>
    <w:rsid w:val="004D40CC"/>
    <w:rPr>
      <w:rFonts w:ascii="Times New Roman" w:eastAsia="Times New Roman" w:hAnsi="Times New Roman" w:cs="Times New Roman"/>
      <w:sz w:val="32"/>
      <w:szCs w:val="20"/>
      <w:lang w:val="en-US" w:eastAsia="ru-RU"/>
    </w:rPr>
  </w:style>
  <w:style w:type="character" w:customStyle="1" w:styleId="70">
    <w:name w:val="Заголовок 7 Знак"/>
    <w:basedOn w:val="a0"/>
    <w:link w:val="7"/>
    <w:rsid w:val="004D40C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D40CC"/>
    <w:rPr>
      <w:rFonts w:ascii="Times New Roman" w:eastAsia="Times New Roman" w:hAnsi="Times New Roman" w:cs="Times New Roman"/>
      <w:b/>
      <w:sz w:val="28"/>
      <w:szCs w:val="20"/>
      <w:lang w:eastAsia="ru-RU"/>
    </w:rPr>
  </w:style>
  <w:style w:type="paragraph" w:styleId="af0">
    <w:name w:val="Body Text Indent"/>
    <w:basedOn w:val="a"/>
    <w:link w:val="af1"/>
    <w:rsid w:val="004D40CC"/>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4D40CC"/>
    <w:rPr>
      <w:rFonts w:ascii="Times New Roman" w:eastAsia="Times New Roman" w:hAnsi="Times New Roman" w:cs="Times New Roman"/>
      <w:sz w:val="20"/>
      <w:szCs w:val="20"/>
      <w:lang w:eastAsia="ru-RU"/>
    </w:rPr>
  </w:style>
  <w:style w:type="paragraph" w:styleId="21">
    <w:name w:val="Body Text 2"/>
    <w:basedOn w:val="a"/>
    <w:link w:val="22"/>
    <w:rsid w:val="004D40CC"/>
    <w:pPr>
      <w:spacing w:after="0" w:line="240" w:lineRule="auto"/>
    </w:pPr>
    <w:rPr>
      <w:rFonts w:ascii="Times New Roman" w:eastAsia="Times New Roman" w:hAnsi="Times New Roman" w:cs="Times New Roman"/>
      <w:sz w:val="28"/>
      <w:szCs w:val="20"/>
      <w:lang w:val="en-US" w:eastAsia="ru-RU"/>
    </w:rPr>
  </w:style>
  <w:style w:type="character" w:customStyle="1" w:styleId="22">
    <w:name w:val="Основной текст 2 Знак"/>
    <w:basedOn w:val="a0"/>
    <w:link w:val="21"/>
    <w:rsid w:val="004D40CC"/>
    <w:rPr>
      <w:rFonts w:ascii="Times New Roman" w:eastAsia="Times New Roman" w:hAnsi="Times New Roman" w:cs="Times New Roman"/>
      <w:sz w:val="28"/>
      <w:szCs w:val="20"/>
      <w:lang w:val="en-US" w:eastAsia="ru-RU"/>
    </w:rPr>
  </w:style>
  <w:style w:type="paragraph" w:styleId="23">
    <w:name w:val="Body Text Indent 2"/>
    <w:basedOn w:val="a"/>
    <w:link w:val="24"/>
    <w:rsid w:val="004D40CC"/>
    <w:pPr>
      <w:spacing w:after="0" w:line="240" w:lineRule="auto"/>
      <w:ind w:firstLine="360"/>
    </w:pPr>
    <w:rPr>
      <w:rFonts w:ascii="Times New Roman" w:eastAsia="Times New Roman" w:hAnsi="Times New Roman" w:cs="Times New Roman"/>
      <w:sz w:val="32"/>
      <w:szCs w:val="20"/>
      <w:lang w:val="en-US" w:eastAsia="ru-RU"/>
    </w:rPr>
  </w:style>
  <w:style w:type="character" w:customStyle="1" w:styleId="24">
    <w:name w:val="Основной текст с отступом 2 Знак"/>
    <w:basedOn w:val="a0"/>
    <w:link w:val="23"/>
    <w:rsid w:val="004D40CC"/>
    <w:rPr>
      <w:rFonts w:ascii="Times New Roman" w:eastAsia="Times New Roman" w:hAnsi="Times New Roman" w:cs="Times New Roman"/>
      <w:sz w:val="32"/>
      <w:szCs w:val="20"/>
      <w:lang w:val="en-US" w:eastAsia="ru-RU"/>
    </w:rPr>
  </w:style>
  <w:style w:type="paragraph" w:styleId="31">
    <w:name w:val="Body Text 3"/>
    <w:basedOn w:val="a"/>
    <w:link w:val="32"/>
    <w:rsid w:val="004D40CC"/>
    <w:pPr>
      <w:spacing w:after="0" w:line="240" w:lineRule="auto"/>
      <w:jc w:val="both"/>
    </w:pPr>
    <w:rPr>
      <w:rFonts w:ascii="Times New Roman" w:eastAsia="Times New Roman" w:hAnsi="Times New Roman" w:cs="Times New Roman"/>
      <w:sz w:val="32"/>
      <w:szCs w:val="20"/>
      <w:lang w:val="en-US" w:eastAsia="ru-RU"/>
    </w:rPr>
  </w:style>
  <w:style w:type="character" w:customStyle="1" w:styleId="32">
    <w:name w:val="Основной текст 3 Знак"/>
    <w:basedOn w:val="a0"/>
    <w:link w:val="31"/>
    <w:rsid w:val="004D40CC"/>
    <w:rPr>
      <w:rFonts w:ascii="Times New Roman" w:eastAsia="Times New Roman" w:hAnsi="Times New Roman" w:cs="Times New Roman"/>
      <w:sz w:val="32"/>
      <w:szCs w:val="20"/>
      <w:lang w:val="en-US" w:eastAsia="ru-RU"/>
    </w:rPr>
  </w:style>
  <w:style w:type="paragraph" w:styleId="33">
    <w:name w:val="Body Text Indent 3"/>
    <w:basedOn w:val="a"/>
    <w:link w:val="34"/>
    <w:rsid w:val="004D40CC"/>
    <w:pPr>
      <w:tabs>
        <w:tab w:val="left" w:pos="-1843"/>
      </w:tabs>
      <w:spacing w:after="0" w:line="240" w:lineRule="auto"/>
      <w:ind w:left="705"/>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4D40CC"/>
    <w:rPr>
      <w:rFonts w:ascii="Times New Roman" w:eastAsia="Times New Roman" w:hAnsi="Times New Roman" w:cs="Times New Roman"/>
      <w:sz w:val="24"/>
      <w:szCs w:val="20"/>
      <w:lang w:eastAsia="ru-RU"/>
    </w:rPr>
  </w:style>
  <w:style w:type="paragraph" w:customStyle="1" w:styleId="ConsNormal">
    <w:name w:val="ConsNormal"/>
    <w:rsid w:val="004D40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Без интервала1"/>
    <w:rsid w:val="004D40CC"/>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14">
    <w:name w:val="Обычный + 14 пт"/>
    <w:aliases w:val="По ширине,Первая строка:  0,95 см"/>
    <w:basedOn w:val="a"/>
    <w:link w:val="140"/>
    <w:rsid w:val="004D40CC"/>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character" w:customStyle="1" w:styleId="140">
    <w:name w:val="Обычный + 14 пт Знак"/>
    <w:aliases w:val="По ширине Знак,Первая строка:  0 Знак,95 см Знак"/>
    <w:basedOn w:val="a0"/>
    <w:link w:val="14"/>
    <w:rsid w:val="004D40CC"/>
    <w:rPr>
      <w:rFonts w:ascii="Times New Roman" w:eastAsia="Calibri" w:hAnsi="Times New Roman" w:cs="Times New Roman"/>
      <w:sz w:val="28"/>
      <w:szCs w:val="28"/>
      <w:lang w:eastAsia="ru-RU"/>
    </w:rPr>
  </w:style>
  <w:style w:type="paragraph" w:customStyle="1" w:styleId="12">
    <w:name w:val="Абзац списка1"/>
    <w:basedOn w:val="a"/>
    <w:rsid w:val="004D40C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E3E544F7498C3296168D2903C169DBFA1D18D46CC72A0BCDC655A601B35B562312E0489FB3FBECD0AD4BD0F1CA7C0080ABC7291v8gCL" TargetMode="External"/><Relationship Id="rId13" Type="http://schemas.openxmlformats.org/officeDocument/2006/relationships/hyperlink" Target="consultantplus://offline/ref=D89E3E544F7498C3296176DF86504191BAA98F8943C479F6E9833E0737123FE2257E7750C4A939EB9A5080B01018B9C0v0g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9E3E544F7498C3296168D2903C169DBDA6D98341C472A0BCDC655A601B35B57031760C81FA2AEB9C5083B00Fv1g3L" TargetMode="External"/><Relationship Id="rId17" Type="http://schemas.openxmlformats.org/officeDocument/2006/relationships/hyperlink" Target="consultantplus://offline/ref=D89E3E544F7498C3296168D2903C169DBFA1D18D46CC72A0BCDC655A601B35B562312E0780F83FBECD0AD4BD0F1CA7C0080ABC7291v8gCL" TargetMode="External"/><Relationship Id="rId2" Type="http://schemas.openxmlformats.org/officeDocument/2006/relationships/numbering" Target="numbering.xml"/><Relationship Id="rId16" Type="http://schemas.openxmlformats.org/officeDocument/2006/relationships/hyperlink" Target="consultantplus://offline/ref=D89E3E544F7498C3296168D2903C169DBFA1D18D46CC72A0BCDC655A601B35B562312E0780FC3FBECD0AD4BD0F1CA7C0080ABC7291v8g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9E3E544F7498C3296168D2903C169DBFA1D18647CA72A0BCDC655A601B35B57031760C81FA2AEB9C5083B00Fv1g3L" TargetMode="External"/><Relationship Id="rId5" Type="http://schemas.openxmlformats.org/officeDocument/2006/relationships/webSettings" Target="webSettings.xml"/><Relationship Id="rId15" Type="http://schemas.openxmlformats.org/officeDocument/2006/relationships/hyperlink" Target="consultantplus://offline/ref=D89E3E544F7498C3296168D2903C169DBFA1D18D46CC72A0BCDC655A601B35B562312E0489F83FBECD0AD4BD0F1CA7C0080ABC7291v8gCL" TargetMode="External"/><Relationship Id="rId10" Type="http://schemas.openxmlformats.org/officeDocument/2006/relationships/hyperlink" Target="consultantplus://offline/ref=D89E3E544F7498C3296168D2903C169DBFA1D18D46CC72A0BCDC655A601B35B562312E0489FB3FBECD0AD4BD0F1CA7C0080ABC7291v8g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9E3E544F7498C3296168D2903C169DBFA1D18647CA72A0BCDC655A601B35B57031760C81FA2AEB9C5083B00Fv1g3L" TargetMode="External"/><Relationship Id="rId14" Type="http://schemas.openxmlformats.org/officeDocument/2006/relationships/hyperlink" Target="consultantplus://offline/ref=D89E3E544F7498C3296168D2903C169DBDA6D98341C472A0BCDC655A601B35B562312E0080FC34EB9945D5E14A4FB4C00E0ABF728E870B22vB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FD5E-E188-4F98-A228-8E3F1547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4473</Words>
  <Characters>25501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cp:lastPrinted>2019-06-25T09:18:00Z</cp:lastPrinted>
  <dcterms:created xsi:type="dcterms:W3CDTF">2019-10-24T06:06:00Z</dcterms:created>
  <dcterms:modified xsi:type="dcterms:W3CDTF">2019-10-24T06:22:00Z</dcterms:modified>
</cp:coreProperties>
</file>